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90995C" w14:textId="34F67804" w:rsidR="00A30A6A" w:rsidRPr="00A30A6A" w:rsidRDefault="00A30A6A" w:rsidP="00A30A6A">
      <w:pPr>
        <w:tabs>
          <w:tab w:val="left" w:pos="720"/>
          <w:tab w:val="left" w:pos="1440"/>
        </w:tabs>
        <w:spacing w:line="240" w:lineRule="auto"/>
        <w:ind w:left="3600" w:hanging="3600"/>
        <w:jc w:val="center"/>
        <w:rPr>
          <w:rFonts w:ascii="Arial" w:hAnsi="Arial" w:cs="Arial"/>
          <w:b/>
          <w:sz w:val="28"/>
          <w:szCs w:val="28"/>
        </w:rPr>
      </w:pPr>
      <w:r w:rsidRPr="00A30A6A">
        <w:rPr>
          <w:rFonts w:ascii="Arial" w:hAnsi="Arial" w:cs="Arial"/>
          <w:b/>
          <w:sz w:val="28"/>
          <w:szCs w:val="28"/>
        </w:rPr>
        <w:t>SPECIFICATION</w:t>
      </w:r>
    </w:p>
    <w:p w14:paraId="7203F29A" w14:textId="77777777" w:rsidR="00A30A6A" w:rsidRDefault="00A30A6A" w:rsidP="00EA0A48">
      <w:pPr>
        <w:tabs>
          <w:tab w:val="left" w:pos="720"/>
          <w:tab w:val="left" w:pos="1440"/>
        </w:tabs>
        <w:spacing w:line="240" w:lineRule="auto"/>
        <w:ind w:left="3600" w:hanging="3600"/>
        <w:rPr>
          <w:rFonts w:ascii="Arial" w:hAnsi="Arial" w:cs="Arial"/>
          <w:b/>
          <w:szCs w:val="22"/>
        </w:rPr>
      </w:pPr>
    </w:p>
    <w:p w14:paraId="4ED1CA96" w14:textId="77777777" w:rsidR="00A30A6A" w:rsidRDefault="00A30A6A" w:rsidP="00EA0A48">
      <w:pPr>
        <w:tabs>
          <w:tab w:val="left" w:pos="720"/>
          <w:tab w:val="left" w:pos="1440"/>
        </w:tabs>
        <w:spacing w:line="240" w:lineRule="auto"/>
        <w:ind w:left="3600" w:hanging="3600"/>
        <w:rPr>
          <w:rFonts w:ascii="Arial" w:hAnsi="Arial" w:cs="Arial"/>
          <w:b/>
          <w:szCs w:val="22"/>
        </w:rPr>
      </w:pPr>
    </w:p>
    <w:p w14:paraId="06E221A2" w14:textId="6155B774" w:rsidR="0031737D" w:rsidRPr="00181BBC" w:rsidRDefault="0031737D" w:rsidP="00EA0A48">
      <w:pPr>
        <w:tabs>
          <w:tab w:val="left" w:pos="720"/>
          <w:tab w:val="left" w:pos="1440"/>
        </w:tabs>
        <w:spacing w:line="240" w:lineRule="auto"/>
        <w:ind w:left="3600" w:hanging="3600"/>
        <w:rPr>
          <w:rFonts w:ascii="Arial" w:hAnsi="Arial" w:cs="Arial"/>
          <w:szCs w:val="22"/>
        </w:rPr>
      </w:pPr>
      <w:r w:rsidRPr="00181BBC">
        <w:rPr>
          <w:rFonts w:ascii="Arial" w:hAnsi="Arial" w:cs="Arial"/>
          <w:b/>
          <w:szCs w:val="22"/>
        </w:rPr>
        <w:t xml:space="preserve">Name of Service: </w:t>
      </w:r>
      <w:r w:rsidRPr="00181BBC">
        <w:rPr>
          <w:rFonts w:ascii="Arial" w:hAnsi="Arial" w:cs="Arial"/>
          <w:b/>
          <w:szCs w:val="22"/>
        </w:rPr>
        <w:tab/>
      </w:r>
      <w:r w:rsidRPr="00181BBC">
        <w:rPr>
          <w:rFonts w:ascii="Arial" w:hAnsi="Arial" w:cs="Arial"/>
          <w:szCs w:val="22"/>
        </w:rPr>
        <w:t xml:space="preserve">Childcare </w:t>
      </w:r>
      <w:r>
        <w:rPr>
          <w:rFonts w:ascii="Arial" w:hAnsi="Arial" w:cs="Arial"/>
          <w:szCs w:val="22"/>
        </w:rPr>
        <w:t>Provision</w:t>
      </w:r>
      <w:r w:rsidRPr="00181BBC">
        <w:rPr>
          <w:rFonts w:ascii="Arial" w:hAnsi="Arial" w:cs="Arial"/>
          <w:szCs w:val="22"/>
        </w:rPr>
        <w:t xml:space="preserve"> on </w:t>
      </w:r>
      <w:r>
        <w:rPr>
          <w:rFonts w:ascii="Arial" w:hAnsi="Arial" w:cs="Arial"/>
          <w:szCs w:val="22"/>
        </w:rPr>
        <w:t>Family Hub</w:t>
      </w:r>
      <w:r w:rsidRPr="00181BBC">
        <w:rPr>
          <w:rFonts w:ascii="Arial" w:hAnsi="Arial" w:cs="Arial"/>
          <w:szCs w:val="22"/>
        </w:rPr>
        <w:t xml:space="preserve"> Sites</w:t>
      </w:r>
    </w:p>
    <w:p w14:paraId="2C30EE0A" w14:textId="77777777" w:rsidR="0031737D" w:rsidRPr="00181BBC" w:rsidRDefault="0031737D" w:rsidP="00EA0A48">
      <w:pPr>
        <w:tabs>
          <w:tab w:val="left" w:pos="720"/>
          <w:tab w:val="left" w:pos="1440"/>
        </w:tabs>
        <w:spacing w:line="240" w:lineRule="auto"/>
        <w:ind w:left="3600" w:hanging="3600"/>
        <w:rPr>
          <w:rFonts w:ascii="Arial" w:hAnsi="Arial" w:cs="Arial"/>
          <w:b/>
          <w:szCs w:val="22"/>
        </w:rPr>
      </w:pPr>
    </w:p>
    <w:p w14:paraId="25A0D72D" w14:textId="153038B3" w:rsidR="0031737D" w:rsidRDefault="0031737D" w:rsidP="00EA0A48">
      <w:pPr>
        <w:tabs>
          <w:tab w:val="left" w:pos="720"/>
          <w:tab w:val="left" w:pos="1440"/>
        </w:tabs>
        <w:spacing w:line="240" w:lineRule="auto"/>
        <w:ind w:left="3600" w:hanging="3600"/>
        <w:rPr>
          <w:rFonts w:ascii="Arial" w:hAnsi="Arial" w:cs="Arial"/>
          <w:szCs w:val="22"/>
        </w:rPr>
      </w:pPr>
      <w:r w:rsidRPr="00181BBC">
        <w:rPr>
          <w:rFonts w:ascii="Arial" w:hAnsi="Arial" w:cs="Arial"/>
          <w:b/>
          <w:szCs w:val="22"/>
        </w:rPr>
        <w:t>Start of contract:</w:t>
      </w:r>
      <w:r w:rsidRPr="00181BBC">
        <w:rPr>
          <w:rFonts w:ascii="Arial" w:hAnsi="Arial" w:cs="Arial"/>
          <w:b/>
          <w:szCs w:val="22"/>
        </w:rPr>
        <w:tab/>
      </w:r>
      <w:r>
        <w:rPr>
          <w:rFonts w:ascii="Arial" w:hAnsi="Arial" w:cs="Arial"/>
          <w:szCs w:val="22"/>
        </w:rPr>
        <w:t>1 September</w:t>
      </w:r>
      <w:r w:rsidRPr="00181BBC">
        <w:rPr>
          <w:rFonts w:ascii="Arial" w:hAnsi="Arial" w:cs="Arial"/>
          <w:szCs w:val="22"/>
        </w:rPr>
        <w:t xml:space="preserve"> 20</w:t>
      </w:r>
      <w:r>
        <w:rPr>
          <w:rFonts w:ascii="Arial" w:hAnsi="Arial" w:cs="Arial"/>
          <w:szCs w:val="22"/>
        </w:rPr>
        <w:t>25</w:t>
      </w:r>
      <w:r w:rsidR="00AB0E72">
        <w:rPr>
          <w:rFonts w:ascii="Arial" w:hAnsi="Arial" w:cs="Arial"/>
          <w:szCs w:val="22"/>
        </w:rPr>
        <w:t xml:space="preserve"> (subject to OFSTED registration. Could be 1</w:t>
      </w:r>
      <w:r w:rsidR="00AB0E72" w:rsidRPr="00AB0E72">
        <w:rPr>
          <w:rFonts w:ascii="Arial" w:hAnsi="Arial" w:cs="Arial"/>
          <w:szCs w:val="22"/>
          <w:vertAlign w:val="superscript"/>
        </w:rPr>
        <w:t>st</w:t>
      </w:r>
      <w:r w:rsidR="00AB0E72">
        <w:rPr>
          <w:rFonts w:ascii="Arial" w:hAnsi="Arial" w:cs="Arial"/>
          <w:szCs w:val="22"/>
        </w:rPr>
        <w:t xml:space="preserve"> January 2026.</w:t>
      </w:r>
    </w:p>
    <w:p w14:paraId="4E4070F8" w14:textId="77777777" w:rsidR="00EA0A48" w:rsidRDefault="00EA0A48" w:rsidP="00EA0A48">
      <w:pPr>
        <w:tabs>
          <w:tab w:val="left" w:pos="720"/>
          <w:tab w:val="left" w:pos="1440"/>
        </w:tabs>
        <w:spacing w:line="240" w:lineRule="auto"/>
        <w:ind w:left="3600" w:hanging="3600"/>
        <w:rPr>
          <w:rFonts w:ascii="Arial" w:hAnsi="Arial" w:cs="Arial"/>
          <w:b/>
          <w:i/>
          <w:szCs w:val="22"/>
        </w:rPr>
      </w:pPr>
    </w:p>
    <w:p w14:paraId="7E37D0EC" w14:textId="37623A67" w:rsidR="00EA0A48" w:rsidRPr="00EA0A48" w:rsidRDefault="00EA0A48" w:rsidP="00EA0A48">
      <w:pPr>
        <w:tabs>
          <w:tab w:val="left" w:pos="720"/>
          <w:tab w:val="left" w:pos="1440"/>
        </w:tabs>
        <w:spacing w:line="240" w:lineRule="auto"/>
        <w:rPr>
          <w:rFonts w:ascii="Arial" w:hAnsi="Arial" w:cs="Arial"/>
          <w:b/>
          <w:iCs/>
          <w:szCs w:val="22"/>
        </w:rPr>
      </w:pPr>
      <w:r w:rsidRPr="00FB1BE6">
        <w:rPr>
          <w:rFonts w:ascii="Arial" w:hAnsi="Arial" w:cs="Arial"/>
          <w:b/>
          <w:iCs/>
          <w:szCs w:val="22"/>
        </w:rPr>
        <w:t>All the elements of the specification apply to both Lots, unless specifically identified by the Lot number.</w:t>
      </w:r>
    </w:p>
    <w:p w14:paraId="266B9478" w14:textId="77777777" w:rsidR="0031737D" w:rsidRPr="00181BBC" w:rsidRDefault="0031737D" w:rsidP="00EA0A48">
      <w:pPr>
        <w:tabs>
          <w:tab w:val="left" w:pos="720"/>
          <w:tab w:val="left" w:pos="1440"/>
        </w:tabs>
        <w:spacing w:line="240" w:lineRule="auto"/>
        <w:ind w:left="3600" w:hanging="3600"/>
        <w:rPr>
          <w:rFonts w:ascii="Arial" w:hAnsi="Arial" w:cs="Arial"/>
          <w:b/>
          <w:szCs w:val="22"/>
        </w:rPr>
      </w:pPr>
    </w:p>
    <w:p w14:paraId="082B7F23" w14:textId="77777777" w:rsidR="0031737D" w:rsidRDefault="0031737D" w:rsidP="00EA0A48">
      <w:pPr>
        <w:numPr>
          <w:ilvl w:val="0"/>
          <w:numId w:val="9"/>
        </w:numPr>
        <w:tabs>
          <w:tab w:val="left" w:pos="540"/>
          <w:tab w:val="left" w:pos="720"/>
          <w:tab w:val="left" w:pos="1440"/>
        </w:tabs>
        <w:spacing w:line="240" w:lineRule="auto"/>
        <w:rPr>
          <w:rFonts w:ascii="Arial" w:hAnsi="Arial" w:cs="Arial"/>
          <w:b/>
          <w:caps/>
          <w:szCs w:val="22"/>
          <w:u w:val="single"/>
        </w:rPr>
      </w:pPr>
      <w:r w:rsidRPr="00181BBC">
        <w:rPr>
          <w:rFonts w:ascii="Arial" w:hAnsi="Arial" w:cs="Arial"/>
          <w:b/>
          <w:caps/>
          <w:szCs w:val="22"/>
          <w:u w:val="single"/>
        </w:rPr>
        <w:t>INTRODUCTION</w:t>
      </w:r>
    </w:p>
    <w:p w14:paraId="07B91665" w14:textId="77777777" w:rsidR="0031737D" w:rsidRDefault="0031737D" w:rsidP="00EA0A48">
      <w:pPr>
        <w:tabs>
          <w:tab w:val="left" w:pos="540"/>
          <w:tab w:val="left" w:pos="720"/>
          <w:tab w:val="left" w:pos="1440"/>
        </w:tabs>
        <w:spacing w:line="240" w:lineRule="auto"/>
        <w:rPr>
          <w:rFonts w:ascii="Arial" w:hAnsi="Arial" w:cs="Arial"/>
          <w:b/>
          <w:caps/>
          <w:szCs w:val="22"/>
          <w:u w:val="single"/>
        </w:rPr>
      </w:pPr>
    </w:p>
    <w:p w14:paraId="629CC867" w14:textId="11DE93B0" w:rsidR="0031737D" w:rsidRPr="00B62D99" w:rsidRDefault="0031737D" w:rsidP="00EA0A48">
      <w:pPr>
        <w:tabs>
          <w:tab w:val="left" w:pos="540"/>
          <w:tab w:val="left" w:pos="720"/>
          <w:tab w:val="left" w:pos="1440"/>
        </w:tabs>
        <w:spacing w:line="240" w:lineRule="auto"/>
        <w:rPr>
          <w:rFonts w:ascii="Arial" w:hAnsi="Arial" w:cs="Arial"/>
          <w:b/>
          <w:bCs/>
          <w:szCs w:val="22"/>
        </w:rPr>
      </w:pPr>
      <w:r w:rsidRPr="00B62D99">
        <w:rPr>
          <w:rFonts w:ascii="Arial" w:hAnsi="Arial" w:cs="Arial"/>
          <w:b/>
          <w:bCs/>
          <w:szCs w:val="22"/>
        </w:rPr>
        <w:t xml:space="preserve">Location of premises: </w:t>
      </w:r>
    </w:p>
    <w:p w14:paraId="33C0FB99" w14:textId="32E26936" w:rsidR="0031737D" w:rsidRPr="00EA0A48" w:rsidRDefault="00EA0A48" w:rsidP="00EA0A48">
      <w:pPr>
        <w:tabs>
          <w:tab w:val="left" w:pos="540"/>
          <w:tab w:val="left" w:pos="720"/>
          <w:tab w:val="left" w:pos="1440"/>
        </w:tabs>
        <w:spacing w:line="240" w:lineRule="auto"/>
        <w:rPr>
          <w:rFonts w:ascii="Arial" w:hAnsi="Arial" w:cs="Arial"/>
          <w:szCs w:val="22"/>
        </w:rPr>
      </w:pPr>
      <w:r w:rsidRPr="00EA0A48">
        <w:rPr>
          <w:rFonts w:ascii="Arial" w:hAnsi="Arial" w:cs="Arial"/>
          <w:b/>
          <w:bCs/>
          <w:szCs w:val="22"/>
        </w:rPr>
        <w:t xml:space="preserve">Lot 1 - </w:t>
      </w:r>
      <w:r w:rsidR="0031737D" w:rsidRPr="00EA0A48">
        <w:rPr>
          <w:rFonts w:ascii="Arial" w:hAnsi="Arial" w:cs="Arial"/>
          <w:b/>
          <w:bCs/>
          <w:szCs w:val="22"/>
        </w:rPr>
        <w:t>The Meadows Family Hub</w:t>
      </w:r>
      <w:r>
        <w:rPr>
          <w:rFonts w:ascii="Arial" w:hAnsi="Arial" w:cs="Arial"/>
          <w:b/>
          <w:bCs/>
          <w:szCs w:val="22"/>
        </w:rPr>
        <w:t>,</w:t>
      </w:r>
      <w:r w:rsidR="0031737D" w:rsidRPr="00EA0A48">
        <w:rPr>
          <w:rFonts w:ascii="Arial" w:hAnsi="Arial" w:cs="Arial"/>
          <w:szCs w:val="22"/>
        </w:rPr>
        <w:t xml:space="preserve"> Kirkby Gardens</w:t>
      </w:r>
      <w:r>
        <w:rPr>
          <w:rFonts w:ascii="Arial" w:hAnsi="Arial" w:cs="Arial"/>
          <w:szCs w:val="22"/>
        </w:rPr>
        <w:t xml:space="preserve">, </w:t>
      </w:r>
      <w:r w:rsidR="0031737D" w:rsidRPr="00EA0A48">
        <w:rPr>
          <w:rFonts w:ascii="Arial" w:hAnsi="Arial" w:cs="Arial"/>
          <w:szCs w:val="22"/>
        </w:rPr>
        <w:t>NOTTINGHAM</w:t>
      </w:r>
      <w:r>
        <w:rPr>
          <w:rFonts w:ascii="Arial" w:hAnsi="Arial" w:cs="Arial"/>
          <w:szCs w:val="22"/>
        </w:rPr>
        <w:t xml:space="preserve">, </w:t>
      </w:r>
      <w:r w:rsidR="0031737D" w:rsidRPr="00EA0A48">
        <w:rPr>
          <w:rFonts w:ascii="Arial" w:hAnsi="Arial" w:cs="Arial"/>
          <w:szCs w:val="22"/>
        </w:rPr>
        <w:t xml:space="preserve">NG2 2HZ </w:t>
      </w:r>
    </w:p>
    <w:p w14:paraId="0D80F0CE" w14:textId="1FAAB237" w:rsidR="0031737D" w:rsidRPr="00B62D99" w:rsidRDefault="00EA0A48" w:rsidP="00EA0A48">
      <w:pPr>
        <w:tabs>
          <w:tab w:val="left" w:pos="540"/>
          <w:tab w:val="left" w:pos="720"/>
          <w:tab w:val="left" w:pos="1440"/>
        </w:tabs>
        <w:spacing w:line="240" w:lineRule="auto"/>
        <w:rPr>
          <w:rFonts w:ascii="Arial" w:hAnsi="Arial" w:cs="Arial"/>
          <w:b/>
          <w:bCs/>
          <w:szCs w:val="22"/>
        </w:rPr>
      </w:pPr>
      <w:r w:rsidRPr="00EA0A48">
        <w:rPr>
          <w:rFonts w:ascii="Arial" w:hAnsi="Arial" w:cs="Arial"/>
          <w:b/>
          <w:bCs/>
          <w:szCs w:val="22"/>
        </w:rPr>
        <w:t xml:space="preserve">Lot 2 - </w:t>
      </w:r>
      <w:r w:rsidR="0031737D" w:rsidRPr="00EA0A48">
        <w:rPr>
          <w:rFonts w:ascii="Arial" w:hAnsi="Arial" w:cs="Arial"/>
          <w:b/>
          <w:bCs/>
          <w:szCs w:val="22"/>
        </w:rPr>
        <w:t>The Broxtowe Family Hub</w:t>
      </w:r>
      <w:r>
        <w:rPr>
          <w:rFonts w:ascii="Arial" w:hAnsi="Arial" w:cs="Arial"/>
          <w:b/>
          <w:bCs/>
          <w:szCs w:val="22"/>
        </w:rPr>
        <w:t>,</w:t>
      </w:r>
      <w:r w:rsidR="0031737D" w:rsidRPr="00EA0A48">
        <w:rPr>
          <w:rFonts w:ascii="Arial" w:hAnsi="Arial" w:cs="Arial"/>
          <w:color w:val="828282"/>
          <w:sz w:val="18"/>
          <w:szCs w:val="18"/>
        </w:rPr>
        <w:t xml:space="preserve"> </w:t>
      </w:r>
      <w:r w:rsidR="0031737D" w:rsidRPr="00EA0A48">
        <w:rPr>
          <w:rFonts w:ascii="Arial" w:hAnsi="Arial" w:cs="Arial"/>
          <w:szCs w:val="22"/>
        </w:rPr>
        <w:t xml:space="preserve">18 </w:t>
      </w:r>
      <w:proofErr w:type="spellStart"/>
      <w:r w:rsidR="0031737D" w:rsidRPr="00EA0A48">
        <w:rPr>
          <w:rFonts w:ascii="Arial" w:hAnsi="Arial" w:cs="Arial"/>
          <w:szCs w:val="22"/>
        </w:rPr>
        <w:t>Strelley</w:t>
      </w:r>
      <w:proofErr w:type="spellEnd"/>
      <w:r w:rsidR="0031737D" w:rsidRPr="00EA0A48">
        <w:rPr>
          <w:rFonts w:ascii="Arial" w:hAnsi="Arial" w:cs="Arial"/>
          <w:szCs w:val="22"/>
        </w:rPr>
        <w:t xml:space="preserve"> Road</w:t>
      </w:r>
      <w:r>
        <w:rPr>
          <w:rFonts w:ascii="Arial" w:hAnsi="Arial" w:cs="Arial"/>
          <w:szCs w:val="22"/>
        </w:rPr>
        <w:t xml:space="preserve">, </w:t>
      </w:r>
      <w:r w:rsidR="0031737D" w:rsidRPr="00EA0A48">
        <w:rPr>
          <w:rFonts w:ascii="Arial" w:hAnsi="Arial" w:cs="Arial"/>
          <w:szCs w:val="22"/>
        </w:rPr>
        <w:t>Nottingham</w:t>
      </w:r>
      <w:r>
        <w:rPr>
          <w:rFonts w:ascii="Arial" w:hAnsi="Arial" w:cs="Arial"/>
          <w:szCs w:val="22"/>
        </w:rPr>
        <w:t xml:space="preserve">, </w:t>
      </w:r>
      <w:r w:rsidR="0031737D" w:rsidRPr="00EA0A48">
        <w:rPr>
          <w:rFonts w:ascii="Arial" w:hAnsi="Arial" w:cs="Arial"/>
          <w:szCs w:val="22"/>
        </w:rPr>
        <w:t>NG8 3AP</w:t>
      </w:r>
    </w:p>
    <w:p w14:paraId="26A2C89C" w14:textId="77777777" w:rsidR="0031737D" w:rsidRPr="00B25294" w:rsidRDefault="0031737D" w:rsidP="00EA0A48">
      <w:pPr>
        <w:tabs>
          <w:tab w:val="left" w:pos="540"/>
          <w:tab w:val="left" w:pos="720"/>
          <w:tab w:val="left" w:pos="1440"/>
        </w:tabs>
        <w:spacing w:line="240" w:lineRule="auto"/>
        <w:rPr>
          <w:rFonts w:ascii="Arial" w:hAnsi="Arial" w:cs="Arial"/>
          <w:b/>
          <w:caps/>
          <w:szCs w:val="22"/>
          <w:u w:val="single"/>
        </w:rPr>
      </w:pPr>
    </w:p>
    <w:p w14:paraId="0DDEEC81" w14:textId="77777777" w:rsidR="0031737D" w:rsidRPr="00823F5D" w:rsidRDefault="0031737D" w:rsidP="00EA0A48">
      <w:pPr>
        <w:tabs>
          <w:tab w:val="left" w:pos="720"/>
          <w:tab w:val="left" w:pos="1440"/>
        </w:tabs>
        <w:spacing w:line="240" w:lineRule="auto"/>
        <w:rPr>
          <w:rFonts w:ascii="Arial" w:hAnsi="Arial" w:cs="Arial"/>
          <w:b/>
          <w:szCs w:val="22"/>
        </w:rPr>
      </w:pPr>
      <w:r w:rsidRPr="00823F5D">
        <w:rPr>
          <w:rFonts w:ascii="Arial" w:hAnsi="Arial" w:cs="Arial"/>
          <w:b/>
          <w:szCs w:val="22"/>
        </w:rPr>
        <w:t>1.1 Background to this service:</w:t>
      </w:r>
    </w:p>
    <w:p w14:paraId="3C23D832" w14:textId="77777777" w:rsidR="0031737D" w:rsidRPr="00181BBC" w:rsidRDefault="0031737D" w:rsidP="00EA0A48">
      <w:pPr>
        <w:tabs>
          <w:tab w:val="left" w:pos="540"/>
          <w:tab w:val="left" w:pos="720"/>
          <w:tab w:val="left" w:pos="1440"/>
        </w:tabs>
        <w:spacing w:line="240" w:lineRule="auto"/>
        <w:ind w:left="3600" w:hanging="3600"/>
        <w:rPr>
          <w:rFonts w:ascii="Arial" w:hAnsi="Arial" w:cs="Arial"/>
          <w:b/>
          <w:szCs w:val="22"/>
        </w:rPr>
      </w:pPr>
    </w:p>
    <w:p w14:paraId="4629CD02" w14:textId="6D002C87" w:rsidR="0031737D" w:rsidRPr="00181BBC" w:rsidRDefault="0031737D" w:rsidP="00EA0A48">
      <w:pPr>
        <w:tabs>
          <w:tab w:val="left" w:pos="540"/>
          <w:tab w:val="left" w:pos="720"/>
          <w:tab w:val="left" w:pos="1440"/>
        </w:tabs>
        <w:spacing w:line="240" w:lineRule="auto"/>
        <w:rPr>
          <w:rFonts w:ascii="Arial" w:hAnsi="Arial" w:cs="Arial"/>
          <w:szCs w:val="22"/>
        </w:rPr>
      </w:pPr>
      <w:r w:rsidRPr="00181BBC">
        <w:rPr>
          <w:rFonts w:ascii="Arial" w:hAnsi="Arial" w:cs="Arial"/>
          <w:szCs w:val="22"/>
        </w:rPr>
        <w:t xml:space="preserve">There are </w:t>
      </w:r>
      <w:r w:rsidR="003C2199">
        <w:rPr>
          <w:rFonts w:ascii="Arial" w:hAnsi="Arial" w:cs="Arial"/>
          <w:szCs w:val="22"/>
        </w:rPr>
        <w:t>four</w:t>
      </w:r>
      <w:r w:rsidRPr="00181BBC">
        <w:rPr>
          <w:rFonts w:ascii="Arial" w:hAnsi="Arial" w:cs="Arial"/>
          <w:szCs w:val="22"/>
        </w:rPr>
        <w:t xml:space="preserve"> </w:t>
      </w:r>
      <w:r>
        <w:rPr>
          <w:rFonts w:ascii="Arial" w:hAnsi="Arial" w:cs="Arial"/>
          <w:szCs w:val="22"/>
        </w:rPr>
        <w:t>Family Hubs</w:t>
      </w:r>
      <w:r w:rsidRPr="00181BBC">
        <w:rPr>
          <w:rFonts w:ascii="Arial" w:hAnsi="Arial" w:cs="Arial"/>
          <w:szCs w:val="22"/>
        </w:rPr>
        <w:t xml:space="preserve"> in Nottingham</w:t>
      </w:r>
      <w:r>
        <w:rPr>
          <w:rFonts w:ascii="Arial" w:hAnsi="Arial" w:cs="Arial"/>
          <w:szCs w:val="22"/>
        </w:rPr>
        <w:t xml:space="preserve"> of which two</w:t>
      </w:r>
      <w:r w:rsidRPr="00181BBC">
        <w:rPr>
          <w:rFonts w:ascii="Arial" w:hAnsi="Arial" w:cs="Arial"/>
          <w:szCs w:val="22"/>
        </w:rPr>
        <w:t xml:space="preserve"> currently provide </w:t>
      </w:r>
      <w:r>
        <w:rPr>
          <w:rFonts w:ascii="Arial" w:hAnsi="Arial" w:cs="Arial"/>
          <w:szCs w:val="22"/>
        </w:rPr>
        <w:t>child</w:t>
      </w:r>
      <w:r w:rsidRPr="00181BBC">
        <w:rPr>
          <w:rFonts w:ascii="Arial" w:hAnsi="Arial" w:cs="Arial"/>
          <w:szCs w:val="22"/>
        </w:rPr>
        <w:t xml:space="preserve">care as part of their Core Offer of services </w:t>
      </w:r>
      <w:r>
        <w:rPr>
          <w:rFonts w:ascii="Arial" w:hAnsi="Arial" w:cs="Arial"/>
          <w:szCs w:val="22"/>
        </w:rPr>
        <w:t xml:space="preserve">run by organisations external to the </w:t>
      </w:r>
      <w:r w:rsidR="003C2199">
        <w:rPr>
          <w:rFonts w:ascii="Arial" w:hAnsi="Arial" w:cs="Arial"/>
          <w:szCs w:val="22"/>
        </w:rPr>
        <w:t>Authority</w:t>
      </w:r>
      <w:r>
        <w:rPr>
          <w:rFonts w:ascii="Arial" w:hAnsi="Arial" w:cs="Arial"/>
          <w:szCs w:val="22"/>
        </w:rPr>
        <w:t xml:space="preserve"> who had previously tendered for the contract. </w:t>
      </w:r>
    </w:p>
    <w:p w14:paraId="6DD1E810" w14:textId="669FDE05" w:rsidR="003C2199" w:rsidRDefault="0031737D" w:rsidP="00EA0A48">
      <w:pPr>
        <w:spacing w:before="100" w:beforeAutospacing="1" w:after="100" w:afterAutospacing="1" w:line="240" w:lineRule="auto"/>
        <w:rPr>
          <w:rFonts w:ascii="Arial" w:hAnsi="Arial" w:cs="Arial"/>
          <w:szCs w:val="22"/>
        </w:rPr>
      </w:pPr>
      <w:r>
        <w:rPr>
          <w:rFonts w:ascii="Arial" w:hAnsi="Arial" w:cs="Arial"/>
          <w:szCs w:val="22"/>
        </w:rPr>
        <w:t>T</w:t>
      </w:r>
      <w:r w:rsidR="003C2199">
        <w:rPr>
          <w:rFonts w:ascii="Arial" w:hAnsi="Arial" w:cs="Arial"/>
          <w:szCs w:val="22"/>
        </w:rPr>
        <w:t>his</w:t>
      </w:r>
      <w:r>
        <w:rPr>
          <w:rFonts w:ascii="Arial" w:hAnsi="Arial" w:cs="Arial"/>
          <w:szCs w:val="22"/>
        </w:rPr>
        <w:t xml:space="preserve"> opportunity </w:t>
      </w:r>
      <w:r w:rsidR="003C2199">
        <w:rPr>
          <w:rFonts w:ascii="Arial" w:hAnsi="Arial" w:cs="Arial"/>
          <w:szCs w:val="22"/>
        </w:rPr>
        <w:t xml:space="preserve">is </w:t>
      </w:r>
      <w:r>
        <w:rPr>
          <w:rFonts w:ascii="Arial" w:hAnsi="Arial" w:cs="Arial"/>
          <w:szCs w:val="22"/>
        </w:rPr>
        <w:t xml:space="preserve">to deliver childcare services </w:t>
      </w:r>
      <w:r w:rsidR="003C2199">
        <w:rPr>
          <w:rFonts w:ascii="Arial" w:hAnsi="Arial" w:cs="Arial"/>
          <w:szCs w:val="22"/>
        </w:rPr>
        <w:t xml:space="preserve">at the above locations </w:t>
      </w:r>
      <w:r>
        <w:rPr>
          <w:rFonts w:ascii="Arial" w:hAnsi="Arial" w:cs="Arial"/>
          <w:szCs w:val="22"/>
        </w:rPr>
        <w:t xml:space="preserve">from September 2025, utilising the </w:t>
      </w:r>
      <w:r w:rsidR="003C2199">
        <w:rPr>
          <w:rFonts w:ascii="Arial" w:hAnsi="Arial" w:cs="Arial"/>
          <w:szCs w:val="22"/>
        </w:rPr>
        <w:t>Authority’</w:t>
      </w:r>
      <w:r>
        <w:rPr>
          <w:rFonts w:ascii="Arial" w:hAnsi="Arial" w:cs="Arial"/>
          <w:szCs w:val="22"/>
        </w:rPr>
        <w:t xml:space="preserve">s property, comprises a covered procurement amounting to the award of a public contract (concession) following a competitive tendering procedure under the Procurement Act 2023. </w:t>
      </w:r>
      <w:r w:rsidRPr="00181BBC">
        <w:rPr>
          <w:rFonts w:ascii="Arial" w:hAnsi="Arial" w:cs="Arial"/>
          <w:szCs w:val="22"/>
        </w:rPr>
        <w:t xml:space="preserve"> </w:t>
      </w:r>
    </w:p>
    <w:p w14:paraId="4CAA8D35" w14:textId="32880710" w:rsidR="0031737D" w:rsidRDefault="0031737D" w:rsidP="00EA0A48">
      <w:pPr>
        <w:spacing w:before="100" w:beforeAutospacing="1" w:after="100" w:afterAutospacing="1" w:line="240" w:lineRule="auto"/>
        <w:rPr>
          <w:rFonts w:ascii="Arial" w:hAnsi="Arial" w:cs="Arial"/>
          <w:szCs w:val="22"/>
        </w:rPr>
      </w:pPr>
      <w:r>
        <w:rPr>
          <w:rFonts w:ascii="Arial" w:hAnsi="Arial" w:cs="Arial"/>
          <w:szCs w:val="22"/>
        </w:rPr>
        <w:t xml:space="preserve">The contract presents a Concessionaire with the opportunity deliver childcare services for their financial advantage, although exposed to real operating risk as the income generated will come from third party user take up of the childcare services </w:t>
      </w:r>
      <w:r w:rsidRPr="00387E7F">
        <w:rPr>
          <w:rFonts w:ascii="Arial" w:hAnsi="Arial" w:cs="Arial"/>
          <w:szCs w:val="22"/>
        </w:rPr>
        <w:t>either utilising Early Years Entitlement funding or paying privately</w:t>
      </w:r>
      <w:r>
        <w:rPr>
          <w:rFonts w:ascii="Arial" w:hAnsi="Arial" w:cs="Arial"/>
          <w:szCs w:val="22"/>
        </w:rPr>
        <w:t>. The Concessionaire will not pay any rental costs</w:t>
      </w:r>
      <w:r w:rsidRPr="00387E7F">
        <w:t xml:space="preserve"> </w:t>
      </w:r>
      <w:r w:rsidRPr="00387E7F">
        <w:rPr>
          <w:rFonts w:ascii="Arial" w:hAnsi="Arial" w:cs="Arial"/>
          <w:szCs w:val="22"/>
        </w:rPr>
        <w:t xml:space="preserve">and </w:t>
      </w:r>
      <w:r>
        <w:rPr>
          <w:rFonts w:ascii="Arial" w:hAnsi="Arial" w:cs="Arial"/>
          <w:szCs w:val="22"/>
        </w:rPr>
        <w:t xml:space="preserve">will benefit from </w:t>
      </w:r>
      <w:r w:rsidRPr="00387E7F">
        <w:rPr>
          <w:rFonts w:ascii="Arial" w:hAnsi="Arial" w:cs="Arial"/>
          <w:szCs w:val="22"/>
        </w:rPr>
        <w:t>the close connection to the Family Hub.</w:t>
      </w:r>
      <w:r>
        <w:rPr>
          <w:rFonts w:ascii="Arial" w:hAnsi="Arial" w:cs="Arial"/>
          <w:szCs w:val="22"/>
        </w:rPr>
        <w:t xml:space="preserve">   A concession fee will be payable to the </w:t>
      </w:r>
      <w:r w:rsidR="003C2199">
        <w:rPr>
          <w:rFonts w:ascii="Arial" w:hAnsi="Arial" w:cs="Arial"/>
          <w:szCs w:val="22"/>
        </w:rPr>
        <w:t>Authority</w:t>
      </w:r>
      <w:r>
        <w:rPr>
          <w:rFonts w:ascii="Arial" w:hAnsi="Arial" w:cs="Arial"/>
          <w:szCs w:val="22"/>
        </w:rPr>
        <w:t xml:space="preserve"> by the Concessionaire for the contractual opportunity</w:t>
      </w:r>
      <w:r w:rsidRPr="00387E7F">
        <w:t xml:space="preserve"> </w:t>
      </w:r>
      <w:r>
        <w:t xml:space="preserve">to </w:t>
      </w:r>
      <w:r w:rsidRPr="00387E7F">
        <w:rPr>
          <w:rFonts w:ascii="Arial" w:hAnsi="Arial" w:cs="Arial"/>
          <w:szCs w:val="22"/>
        </w:rPr>
        <w:t>contribute to the running costs of the building</w:t>
      </w:r>
      <w:r>
        <w:rPr>
          <w:rFonts w:ascii="Arial" w:hAnsi="Arial" w:cs="Arial"/>
          <w:szCs w:val="22"/>
        </w:rPr>
        <w:t xml:space="preserve">s. </w:t>
      </w:r>
    </w:p>
    <w:p w14:paraId="45F80F08" w14:textId="77777777" w:rsidR="0031737D" w:rsidRDefault="0031737D" w:rsidP="00EA0A48">
      <w:pPr>
        <w:tabs>
          <w:tab w:val="left" w:pos="540"/>
          <w:tab w:val="left" w:pos="720"/>
          <w:tab w:val="left" w:pos="1440"/>
        </w:tabs>
        <w:spacing w:line="240" w:lineRule="auto"/>
        <w:rPr>
          <w:rFonts w:ascii="Arial" w:hAnsi="Arial" w:cs="Arial"/>
          <w:szCs w:val="22"/>
        </w:rPr>
      </w:pPr>
      <w:r>
        <w:rPr>
          <w:rFonts w:ascii="Arial" w:hAnsi="Arial" w:cs="Arial"/>
          <w:szCs w:val="22"/>
        </w:rPr>
        <w:t xml:space="preserve">In return, the Concessionaire will be expected to provide a high-quality childcare service which meets the need of the local population, giving priority to Children eligible for Early Years Entitlement funding and/or Children in Need and work collaboratively with the other services within the family hubs. </w:t>
      </w:r>
    </w:p>
    <w:p w14:paraId="58658B82" w14:textId="77777777" w:rsidR="0031737D" w:rsidRDefault="0031737D" w:rsidP="00EA0A48">
      <w:pPr>
        <w:tabs>
          <w:tab w:val="left" w:pos="540"/>
          <w:tab w:val="left" w:pos="720"/>
          <w:tab w:val="left" w:pos="1440"/>
        </w:tabs>
        <w:spacing w:line="240" w:lineRule="auto"/>
        <w:rPr>
          <w:rFonts w:ascii="Arial" w:hAnsi="Arial" w:cs="Arial"/>
          <w:szCs w:val="22"/>
        </w:rPr>
      </w:pPr>
    </w:p>
    <w:p w14:paraId="719B8790" w14:textId="301C2F81" w:rsidR="0031737D" w:rsidRDefault="0031737D" w:rsidP="00EA0A48">
      <w:pPr>
        <w:tabs>
          <w:tab w:val="left" w:pos="540"/>
          <w:tab w:val="left" w:pos="720"/>
          <w:tab w:val="left" w:pos="1440"/>
        </w:tabs>
        <w:spacing w:line="240" w:lineRule="auto"/>
        <w:rPr>
          <w:rFonts w:ascii="Arial" w:hAnsi="Arial" w:cs="Arial"/>
          <w:szCs w:val="22"/>
        </w:rPr>
      </w:pPr>
      <w:r>
        <w:rPr>
          <w:rFonts w:ascii="Arial" w:hAnsi="Arial" w:cs="Arial"/>
          <w:szCs w:val="22"/>
        </w:rPr>
        <w:t xml:space="preserve">As it is required that </w:t>
      </w:r>
      <w:proofErr w:type="gramStart"/>
      <w:r>
        <w:rPr>
          <w:rFonts w:ascii="Arial" w:hAnsi="Arial" w:cs="Arial"/>
          <w:szCs w:val="22"/>
        </w:rPr>
        <w:t>the majority of</w:t>
      </w:r>
      <w:proofErr w:type="gramEnd"/>
      <w:r>
        <w:rPr>
          <w:rFonts w:ascii="Arial" w:hAnsi="Arial" w:cs="Arial"/>
          <w:szCs w:val="22"/>
        </w:rPr>
        <w:t xml:space="preserve"> placements will be under the Early Years Entitlement funding, The Concessionaire will also be required to enter into a Provider Agreement </w:t>
      </w:r>
      <w:r w:rsidR="003C2199">
        <w:rPr>
          <w:rFonts w:ascii="Arial" w:hAnsi="Arial" w:cs="Arial"/>
          <w:szCs w:val="22"/>
        </w:rPr>
        <w:t xml:space="preserve">(Appendix 1) </w:t>
      </w:r>
      <w:r>
        <w:rPr>
          <w:rFonts w:ascii="Arial" w:hAnsi="Arial" w:cs="Arial"/>
          <w:szCs w:val="22"/>
        </w:rPr>
        <w:t xml:space="preserve">with Nottingham City Council to enable receipt of this funding. The agreement is included for reference but will be issued separately to this contract. </w:t>
      </w:r>
      <w:r w:rsidRPr="00304B7C">
        <w:rPr>
          <w:rFonts w:ascii="Arial" w:hAnsi="Arial" w:cs="Arial"/>
          <w:szCs w:val="22"/>
        </w:rPr>
        <w:t>If the Concessionaire is unable to meet the requirements of the provider agreement, then it will be deemed that they will be unable to deliver the terms of this contract and therefore, this contract will be terminated.</w:t>
      </w:r>
      <w:r>
        <w:rPr>
          <w:rFonts w:ascii="Arial" w:hAnsi="Arial" w:cs="Arial"/>
          <w:szCs w:val="22"/>
        </w:rPr>
        <w:t xml:space="preserve"> </w:t>
      </w:r>
    </w:p>
    <w:p w14:paraId="5FF9A529" w14:textId="77777777" w:rsidR="003C2199" w:rsidRDefault="003C2199" w:rsidP="00EA0A48">
      <w:pPr>
        <w:tabs>
          <w:tab w:val="left" w:pos="540"/>
          <w:tab w:val="left" w:pos="720"/>
          <w:tab w:val="left" w:pos="1440"/>
        </w:tabs>
        <w:spacing w:line="240" w:lineRule="auto"/>
        <w:rPr>
          <w:rFonts w:ascii="Arial" w:hAnsi="Arial" w:cs="Arial"/>
          <w:szCs w:val="22"/>
        </w:rPr>
      </w:pPr>
    </w:p>
    <w:p w14:paraId="76AC8523" w14:textId="7289DF48" w:rsidR="0031737D" w:rsidRPr="00B72C0C" w:rsidRDefault="0031737D" w:rsidP="00EA0A48">
      <w:pPr>
        <w:tabs>
          <w:tab w:val="left" w:pos="0"/>
        </w:tabs>
        <w:spacing w:line="240" w:lineRule="auto"/>
        <w:rPr>
          <w:rFonts w:ascii="Arial" w:hAnsi="Arial" w:cs="Arial"/>
          <w:b/>
          <w:szCs w:val="22"/>
          <w:u w:val="single"/>
        </w:rPr>
      </w:pPr>
      <w:r>
        <w:rPr>
          <w:rFonts w:ascii="Arial" w:hAnsi="Arial" w:cs="Arial"/>
          <w:szCs w:val="22"/>
        </w:rPr>
        <w:t xml:space="preserve">Early Years Entitlement Funding will be provided at the levels indicated </w:t>
      </w:r>
      <w:r w:rsidRPr="00D0647E">
        <w:rPr>
          <w:rFonts w:ascii="Arial" w:hAnsi="Arial" w:cs="Arial"/>
          <w:szCs w:val="22"/>
        </w:rPr>
        <w:t xml:space="preserve">in </w:t>
      </w:r>
      <w:r w:rsidR="003C2199">
        <w:rPr>
          <w:rFonts w:ascii="Arial" w:hAnsi="Arial" w:cs="Arial"/>
          <w:szCs w:val="22"/>
        </w:rPr>
        <w:t>section</w:t>
      </w:r>
      <w:r w:rsidRPr="001666AA">
        <w:rPr>
          <w:rFonts w:ascii="Arial" w:hAnsi="Arial" w:cs="Arial"/>
          <w:szCs w:val="22"/>
        </w:rPr>
        <w:t xml:space="preserve"> 6.</w:t>
      </w:r>
    </w:p>
    <w:p w14:paraId="537C8A39" w14:textId="77777777" w:rsidR="0031737D" w:rsidRPr="00181BBC" w:rsidRDefault="0031737D" w:rsidP="00EA0A48">
      <w:pPr>
        <w:tabs>
          <w:tab w:val="left" w:pos="540"/>
          <w:tab w:val="left" w:pos="720"/>
          <w:tab w:val="left" w:pos="1440"/>
        </w:tabs>
        <w:spacing w:line="240" w:lineRule="auto"/>
        <w:rPr>
          <w:rFonts w:ascii="Arial" w:hAnsi="Arial" w:cs="Arial"/>
          <w:szCs w:val="22"/>
        </w:rPr>
      </w:pPr>
    </w:p>
    <w:p w14:paraId="13527B92" w14:textId="77777777" w:rsidR="0031737D" w:rsidRPr="00181BBC" w:rsidRDefault="0031737D" w:rsidP="00EA0A48">
      <w:pPr>
        <w:spacing w:line="240" w:lineRule="auto"/>
        <w:rPr>
          <w:rFonts w:ascii="Arial" w:hAnsi="Arial" w:cs="Arial"/>
          <w:szCs w:val="22"/>
        </w:rPr>
      </w:pPr>
      <w:r w:rsidRPr="00181BBC">
        <w:rPr>
          <w:rFonts w:ascii="Arial" w:hAnsi="Arial" w:cs="Arial"/>
          <w:bCs/>
          <w:szCs w:val="22"/>
        </w:rPr>
        <w:t xml:space="preserve">The </w:t>
      </w:r>
      <w:r>
        <w:rPr>
          <w:rFonts w:ascii="Arial" w:hAnsi="Arial" w:cs="Arial"/>
          <w:bCs/>
          <w:szCs w:val="22"/>
        </w:rPr>
        <w:t>Concessionaire</w:t>
      </w:r>
      <w:r w:rsidRPr="00181BBC">
        <w:rPr>
          <w:rFonts w:ascii="Arial" w:hAnsi="Arial" w:cs="Arial"/>
          <w:bCs/>
          <w:szCs w:val="22"/>
        </w:rPr>
        <w:t xml:space="preserve"> will be expected to work alongside Nottingham City Council’s </w:t>
      </w:r>
      <w:r>
        <w:rPr>
          <w:rFonts w:ascii="Arial" w:hAnsi="Arial" w:cs="Arial"/>
          <w:bCs/>
          <w:szCs w:val="22"/>
        </w:rPr>
        <w:t>Early Help</w:t>
      </w:r>
      <w:r w:rsidRPr="00181BBC">
        <w:rPr>
          <w:rFonts w:ascii="Arial" w:hAnsi="Arial" w:cs="Arial"/>
          <w:bCs/>
          <w:szCs w:val="22"/>
        </w:rPr>
        <w:t xml:space="preserve"> Teams, which provide co-ordinated support services built around the needs of children, young people and their families at a local level. </w:t>
      </w:r>
      <w:r>
        <w:rPr>
          <w:rFonts w:ascii="Arial" w:hAnsi="Arial" w:cs="Arial"/>
          <w:szCs w:val="22"/>
        </w:rPr>
        <w:t xml:space="preserve">Early Help </w:t>
      </w:r>
      <w:r w:rsidRPr="00181BBC">
        <w:rPr>
          <w:rFonts w:ascii="Arial" w:hAnsi="Arial" w:cs="Arial"/>
          <w:szCs w:val="22"/>
        </w:rPr>
        <w:t>Teams provide effective integrated services that improve outcomes for children, young people and families by:</w:t>
      </w:r>
    </w:p>
    <w:p w14:paraId="5E5B3DD2" w14:textId="77777777" w:rsidR="0031737D" w:rsidRPr="00181BBC" w:rsidRDefault="0031737D" w:rsidP="00EA0A48">
      <w:pPr>
        <w:spacing w:line="240" w:lineRule="auto"/>
        <w:rPr>
          <w:rFonts w:ascii="Arial" w:hAnsi="Arial" w:cs="Arial"/>
          <w:szCs w:val="22"/>
        </w:rPr>
      </w:pPr>
    </w:p>
    <w:p w14:paraId="6D5F7A74" w14:textId="77777777" w:rsidR="0031737D" w:rsidRPr="00181BBC" w:rsidRDefault="0031737D" w:rsidP="00EA0A48">
      <w:pPr>
        <w:numPr>
          <w:ilvl w:val="0"/>
          <w:numId w:val="5"/>
        </w:numPr>
        <w:spacing w:line="240" w:lineRule="auto"/>
        <w:rPr>
          <w:rFonts w:ascii="Arial" w:hAnsi="Arial" w:cs="Arial"/>
          <w:szCs w:val="22"/>
        </w:rPr>
      </w:pPr>
      <w:r w:rsidRPr="00181BBC">
        <w:rPr>
          <w:rFonts w:ascii="Arial" w:hAnsi="Arial" w:cs="Arial"/>
          <w:szCs w:val="22"/>
        </w:rPr>
        <w:t>Providing better co-ordinated support services built around the needs of children, young people and their families, at a local level.</w:t>
      </w:r>
    </w:p>
    <w:p w14:paraId="02E993D4" w14:textId="77777777" w:rsidR="0031737D" w:rsidRPr="00181BBC" w:rsidRDefault="0031737D" w:rsidP="00EA0A48">
      <w:pPr>
        <w:spacing w:line="240" w:lineRule="auto"/>
        <w:ind w:left="360"/>
        <w:rPr>
          <w:rFonts w:ascii="Arial" w:hAnsi="Arial" w:cs="Arial"/>
          <w:szCs w:val="22"/>
        </w:rPr>
      </w:pPr>
    </w:p>
    <w:p w14:paraId="55D8DDD8" w14:textId="77777777" w:rsidR="0031737D" w:rsidRPr="00181BBC" w:rsidRDefault="0031737D" w:rsidP="00EA0A48">
      <w:pPr>
        <w:numPr>
          <w:ilvl w:val="0"/>
          <w:numId w:val="5"/>
        </w:numPr>
        <w:spacing w:line="240" w:lineRule="auto"/>
        <w:rPr>
          <w:rFonts w:ascii="Arial" w:hAnsi="Arial" w:cs="Arial"/>
          <w:szCs w:val="22"/>
        </w:rPr>
      </w:pPr>
      <w:r w:rsidRPr="00181BBC">
        <w:rPr>
          <w:rFonts w:ascii="Arial" w:hAnsi="Arial" w:cs="Arial"/>
          <w:szCs w:val="22"/>
        </w:rPr>
        <w:t>Improving access to universal and additional support by direct delivery through integrated teams, including wider partnerships; and</w:t>
      </w:r>
    </w:p>
    <w:p w14:paraId="7BC3794A" w14:textId="77777777" w:rsidR="0031737D" w:rsidRPr="00181BBC" w:rsidRDefault="0031737D" w:rsidP="00EA0A48">
      <w:pPr>
        <w:spacing w:line="240" w:lineRule="auto"/>
        <w:ind w:left="360"/>
        <w:rPr>
          <w:rFonts w:ascii="Arial" w:hAnsi="Arial" w:cs="Arial"/>
          <w:szCs w:val="22"/>
        </w:rPr>
      </w:pPr>
    </w:p>
    <w:p w14:paraId="15110A37" w14:textId="77777777" w:rsidR="0031737D" w:rsidRDefault="0031737D" w:rsidP="00EA0A48">
      <w:pPr>
        <w:numPr>
          <w:ilvl w:val="0"/>
          <w:numId w:val="5"/>
        </w:numPr>
        <w:spacing w:line="240" w:lineRule="auto"/>
        <w:rPr>
          <w:rFonts w:ascii="Arial" w:hAnsi="Arial" w:cs="Arial"/>
          <w:szCs w:val="22"/>
        </w:rPr>
      </w:pPr>
      <w:r w:rsidRPr="00181BBC">
        <w:rPr>
          <w:rFonts w:ascii="Arial" w:hAnsi="Arial" w:cs="Arial"/>
          <w:szCs w:val="22"/>
        </w:rPr>
        <w:t>Providing a wide range of extensive support for children, young people and families with more complex needs through Locality Teams.</w:t>
      </w:r>
    </w:p>
    <w:p w14:paraId="49C19D0C" w14:textId="77777777" w:rsidR="0031737D" w:rsidRPr="00181BBC" w:rsidRDefault="0031737D" w:rsidP="00EA0A48">
      <w:pPr>
        <w:tabs>
          <w:tab w:val="left" w:pos="720"/>
        </w:tabs>
        <w:spacing w:line="240" w:lineRule="auto"/>
        <w:rPr>
          <w:rFonts w:ascii="Arial" w:hAnsi="Arial" w:cs="Arial"/>
          <w:b/>
          <w:szCs w:val="22"/>
          <w:u w:val="single"/>
        </w:rPr>
      </w:pPr>
    </w:p>
    <w:p w14:paraId="192EA6BF" w14:textId="77777777" w:rsidR="0031737D" w:rsidRPr="00181BBC" w:rsidRDefault="0031737D" w:rsidP="00EA0A48">
      <w:pPr>
        <w:tabs>
          <w:tab w:val="left" w:pos="720"/>
          <w:tab w:val="left" w:pos="1440"/>
        </w:tabs>
        <w:spacing w:line="240" w:lineRule="auto"/>
        <w:rPr>
          <w:rFonts w:ascii="Arial" w:hAnsi="Arial" w:cs="Arial"/>
          <w:bCs/>
          <w:szCs w:val="22"/>
          <w:u w:val="single"/>
        </w:rPr>
      </w:pPr>
      <w:r>
        <w:rPr>
          <w:rFonts w:ascii="Arial" w:hAnsi="Arial" w:cs="Arial"/>
          <w:b/>
          <w:szCs w:val="22"/>
          <w:u w:val="single"/>
        </w:rPr>
        <w:t>2</w:t>
      </w:r>
      <w:r w:rsidRPr="00181BBC">
        <w:rPr>
          <w:rFonts w:ascii="Arial" w:hAnsi="Arial" w:cs="Arial"/>
          <w:b/>
          <w:szCs w:val="22"/>
          <w:u w:val="single"/>
        </w:rPr>
        <w:t>.0 CORE VALUES FOR SERVICE</w:t>
      </w:r>
    </w:p>
    <w:p w14:paraId="2DBF9ED7" w14:textId="77777777" w:rsidR="0031737D" w:rsidRPr="00181BBC" w:rsidRDefault="0031737D" w:rsidP="00EA0A48">
      <w:pPr>
        <w:tabs>
          <w:tab w:val="left" w:pos="1440"/>
        </w:tabs>
        <w:spacing w:line="240" w:lineRule="auto"/>
        <w:rPr>
          <w:rFonts w:ascii="Arial" w:hAnsi="Arial" w:cs="Arial"/>
          <w:b/>
          <w:szCs w:val="22"/>
          <w:u w:val="single"/>
        </w:rPr>
      </w:pPr>
    </w:p>
    <w:p w14:paraId="2B3D7373" w14:textId="77777777" w:rsidR="0031737D" w:rsidRPr="00181BBC" w:rsidRDefault="0031737D" w:rsidP="00EA0A48">
      <w:pPr>
        <w:tabs>
          <w:tab w:val="left" w:pos="1440"/>
        </w:tabs>
        <w:spacing w:line="240" w:lineRule="auto"/>
        <w:rPr>
          <w:rFonts w:ascii="Arial" w:hAnsi="Arial" w:cs="Arial"/>
          <w:b/>
          <w:szCs w:val="22"/>
        </w:rPr>
      </w:pPr>
      <w:r>
        <w:rPr>
          <w:rFonts w:ascii="Arial" w:hAnsi="Arial" w:cs="Arial"/>
          <w:b/>
          <w:szCs w:val="22"/>
        </w:rPr>
        <w:t xml:space="preserve">2.1 </w:t>
      </w:r>
      <w:r w:rsidRPr="00181BBC">
        <w:rPr>
          <w:rFonts w:ascii="Arial" w:hAnsi="Arial" w:cs="Arial"/>
          <w:b/>
          <w:szCs w:val="22"/>
        </w:rPr>
        <w:t xml:space="preserve"> The service must:</w:t>
      </w:r>
    </w:p>
    <w:p w14:paraId="030BF974" w14:textId="77777777" w:rsidR="00FC6240" w:rsidRDefault="00FC6240" w:rsidP="00EA0A48">
      <w:pPr>
        <w:spacing w:line="240" w:lineRule="auto"/>
        <w:ind w:left="1440" w:hanging="720"/>
        <w:rPr>
          <w:rFonts w:ascii="Arial" w:hAnsi="Arial" w:cs="Arial"/>
          <w:szCs w:val="22"/>
        </w:rPr>
      </w:pPr>
    </w:p>
    <w:p w14:paraId="09B29272" w14:textId="7CC458F8" w:rsidR="0031737D" w:rsidRPr="001F0D65" w:rsidRDefault="0031737D" w:rsidP="00EA0A48">
      <w:pPr>
        <w:pStyle w:val="ListParagraph"/>
        <w:numPr>
          <w:ilvl w:val="0"/>
          <w:numId w:val="21"/>
        </w:numPr>
        <w:spacing w:line="240" w:lineRule="auto"/>
        <w:ind w:left="1418" w:hanging="709"/>
        <w:rPr>
          <w:rFonts w:ascii="Arial" w:hAnsi="Arial" w:cs="Arial"/>
          <w:szCs w:val="22"/>
        </w:rPr>
      </w:pPr>
      <w:r w:rsidRPr="001F0D65">
        <w:rPr>
          <w:rFonts w:ascii="Arial" w:hAnsi="Arial" w:cs="Arial"/>
          <w:szCs w:val="22"/>
        </w:rPr>
        <w:t>Ensure the safeguarding of all children, employees and vulnerable adults.</w:t>
      </w:r>
    </w:p>
    <w:p w14:paraId="22A8D73D" w14:textId="77777777" w:rsidR="0031737D" w:rsidRPr="00181BBC" w:rsidRDefault="0031737D" w:rsidP="00EA0A48">
      <w:pPr>
        <w:spacing w:line="240" w:lineRule="auto"/>
        <w:ind w:left="1440" w:hanging="720"/>
        <w:rPr>
          <w:rFonts w:ascii="Arial" w:hAnsi="Arial" w:cs="Arial"/>
          <w:szCs w:val="22"/>
        </w:rPr>
      </w:pPr>
    </w:p>
    <w:p w14:paraId="4255FF00" w14:textId="77777777" w:rsidR="0031737D" w:rsidRPr="00181BBC" w:rsidRDefault="0031737D" w:rsidP="00EA0A48">
      <w:pPr>
        <w:spacing w:line="240" w:lineRule="auto"/>
        <w:ind w:left="1440" w:hanging="720"/>
        <w:rPr>
          <w:rFonts w:ascii="Arial" w:hAnsi="Arial" w:cs="Arial"/>
          <w:szCs w:val="22"/>
        </w:rPr>
      </w:pPr>
      <w:r w:rsidRPr="00181BBC">
        <w:rPr>
          <w:rFonts w:ascii="Arial" w:hAnsi="Arial" w:cs="Arial"/>
          <w:szCs w:val="22"/>
        </w:rPr>
        <w:t>2.</w:t>
      </w:r>
      <w:r w:rsidRPr="00181BBC">
        <w:rPr>
          <w:rFonts w:ascii="Arial" w:hAnsi="Arial" w:cs="Arial"/>
          <w:szCs w:val="22"/>
        </w:rPr>
        <w:tab/>
        <w:t xml:space="preserve">Ensure the health and safety of </w:t>
      </w:r>
      <w:r>
        <w:rPr>
          <w:rFonts w:ascii="Arial" w:hAnsi="Arial" w:cs="Arial"/>
          <w:szCs w:val="22"/>
        </w:rPr>
        <w:t>children and families</w:t>
      </w:r>
      <w:r w:rsidRPr="00181BBC">
        <w:rPr>
          <w:rFonts w:ascii="Arial" w:hAnsi="Arial" w:cs="Arial"/>
          <w:szCs w:val="22"/>
        </w:rPr>
        <w:t>, staff and others</w:t>
      </w:r>
      <w:r>
        <w:rPr>
          <w:rFonts w:ascii="Arial" w:hAnsi="Arial" w:cs="Arial"/>
          <w:szCs w:val="22"/>
        </w:rPr>
        <w:t xml:space="preserve"> on nursery premises.</w:t>
      </w:r>
    </w:p>
    <w:p w14:paraId="7824738B" w14:textId="77777777" w:rsidR="0031737D" w:rsidRPr="00181BBC" w:rsidRDefault="0031737D" w:rsidP="00EA0A48">
      <w:pPr>
        <w:spacing w:line="240" w:lineRule="auto"/>
        <w:rPr>
          <w:rFonts w:ascii="Arial" w:hAnsi="Arial" w:cs="Arial"/>
          <w:szCs w:val="22"/>
        </w:rPr>
      </w:pPr>
    </w:p>
    <w:p w14:paraId="2971A5D1" w14:textId="77777777" w:rsidR="0031737D" w:rsidRPr="00181BBC" w:rsidRDefault="0031737D" w:rsidP="00EA0A48">
      <w:pPr>
        <w:numPr>
          <w:ilvl w:val="0"/>
          <w:numId w:val="6"/>
        </w:numPr>
        <w:spacing w:line="240" w:lineRule="auto"/>
        <w:rPr>
          <w:rFonts w:ascii="Arial" w:hAnsi="Arial" w:cs="Arial"/>
          <w:szCs w:val="22"/>
        </w:rPr>
      </w:pPr>
      <w:r w:rsidRPr="00181BBC">
        <w:rPr>
          <w:rFonts w:ascii="Arial" w:hAnsi="Arial" w:cs="Arial"/>
          <w:szCs w:val="22"/>
        </w:rPr>
        <w:t xml:space="preserve">      Work in partnership and/or co-operation with appropriate agencies.</w:t>
      </w:r>
    </w:p>
    <w:p w14:paraId="07F30265" w14:textId="77777777" w:rsidR="0031737D" w:rsidRPr="00181BBC" w:rsidRDefault="0031737D" w:rsidP="00EA0A48">
      <w:pPr>
        <w:tabs>
          <w:tab w:val="num" w:pos="1440"/>
        </w:tabs>
        <w:spacing w:line="240" w:lineRule="auto"/>
        <w:rPr>
          <w:rFonts w:ascii="Arial" w:hAnsi="Arial" w:cs="Arial"/>
          <w:szCs w:val="22"/>
        </w:rPr>
      </w:pPr>
    </w:p>
    <w:p w14:paraId="10AF8A67" w14:textId="65990C8F" w:rsidR="0031737D" w:rsidRPr="00631677" w:rsidRDefault="0031737D" w:rsidP="00EA0A48">
      <w:pPr>
        <w:numPr>
          <w:ilvl w:val="0"/>
          <w:numId w:val="6"/>
        </w:numPr>
        <w:tabs>
          <w:tab w:val="clear" w:pos="1080"/>
          <w:tab w:val="num" w:pos="1440"/>
        </w:tabs>
        <w:spacing w:line="240" w:lineRule="auto"/>
        <w:ind w:left="1440" w:hanging="720"/>
        <w:rPr>
          <w:rFonts w:ascii="Arial" w:hAnsi="Arial" w:cs="Arial"/>
          <w:szCs w:val="22"/>
        </w:rPr>
      </w:pPr>
      <w:r w:rsidRPr="00181BBC">
        <w:rPr>
          <w:rFonts w:ascii="Arial" w:hAnsi="Arial" w:cs="Arial"/>
          <w:szCs w:val="22"/>
        </w:rPr>
        <w:t xml:space="preserve">Be </w:t>
      </w:r>
      <w:r w:rsidR="00904205">
        <w:rPr>
          <w:rFonts w:ascii="Arial" w:hAnsi="Arial" w:cs="Arial"/>
          <w:szCs w:val="22"/>
        </w:rPr>
        <w:t>culturally diverse and inclusive</w:t>
      </w:r>
      <w:r w:rsidRPr="00181BBC">
        <w:rPr>
          <w:rFonts w:ascii="Arial" w:hAnsi="Arial" w:cs="Arial"/>
          <w:szCs w:val="22"/>
        </w:rPr>
        <w:t xml:space="preserve">, including (but not limited to) </w:t>
      </w:r>
      <w:proofErr w:type="gramStart"/>
      <w:r w:rsidRPr="00181BBC">
        <w:rPr>
          <w:rFonts w:ascii="Arial" w:hAnsi="Arial" w:cs="Arial"/>
          <w:szCs w:val="22"/>
        </w:rPr>
        <w:t>taking into account</w:t>
      </w:r>
      <w:proofErr w:type="gramEnd"/>
      <w:r w:rsidRPr="00181BBC">
        <w:rPr>
          <w:rFonts w:ascii="Arial" w:hAnsi="Arial" w:cs="Arial"/>
          <w:szCs w:val="22"/>
        </w:rPr>
        <w:t xml:space="preserve"> gender, race, age, culture, religion, belief, language spoken, sexual orientation or disability.</w:t>
      </w:r>
      <w:r w:rsidRPr="00511918">
        <w:t xml:space="preserve"> </w:t>
      </w:r>
    </w:p>
    <w:p w14:paraId="6AD9AF1F" w14:textId="77777777" w:rsidR="00FC6240" w:rsidRDefault="00FC6240" w:rsidP="00EA0A48">
      <w:pPr>
        <w:pStyle w:val="ListParagraph"/>
        <w:spacing w:line="240" w:lineRule="auto"/>
        <w:rPr>
          <w:rFonts w:ascii="Arial" w:hAnsi="Arial" w:cs="Arial"/>
          <w:szCs w:val="22"/>
        </w:rPr>
      </w:pPr>
    </w:p>
    <w:p w14:paraId="0CFD4200" w14:textId="1A071A60" w:rsidR="00FC6240" w:rsidRPr="00FF494E" w:rsidRDefault="00FC6240" w:rsidP="00EA0A48">
      <w:pPr>
        <w:numPr>
          <w:ilvl w:val="0"/>
          <w:numId w:val="6"/>
        </w:numPr>
        <w:tabs>
          <w:tab w:val="clear" w:pos="1080"/>
          <w:tab w:val="num" w:pos="1440"/>
        </w:tabs>
        <w:spacing w:line="240" w:lineRule="auto"/>
        <w:ind w:left="1440" w:hanging="720"/>
        <w:rPr>
          <w:rFonts w:ascii="Arial" w:hAnsi="Arial" w:cs="Arial"/>
          <w:szCs w:val="22"/>
        </w:rPr>
      </w:pPr>
      <w:r w:rsidRPr="00FF494E">
        <w:rPr>
          <w:rFonts w:ascii="Arial" w:hAnsi="Arial" w:cs="Arial"/>
          <w:szCs w:val="22"/>
        </w:rPr>
        <w:t>Identify, understand and engage</w:t>
      </w:r>
      <w:r w:rsidR="00EA0A48" w:rsidRPr="00FF494E">
        <w:rPr>
          <w:rFonts w:ascii="Arial" w:hAnsi="Arial" w:cs="Arial"/>
          <w:szCs w:val="22"/>
        </w:rPr>
        <w:t>, via various communication methods,</w:t>
      </w:r>
      <w:r w:rsidRPr="00FF494E">
        <w:rPr>
          <w:rFonts w:ascii="Arial" w:hAnsi="Arial" w:cs="Arial"/>
          <w:szCs w:val="22"/>
        </w:rPr>
        <w:t xml:space="preserve"> with hard</w:t>
      </w:r>
      <w:r w:rsidR="00EA0A48" w:rsidRPr="00FF494E">
        <w:rPr>
          <w:rFonts w:ascii="Arial" w:hAnsi="Arial" w:cs="Arial"/>
          <w:szCs w:val="22"/>
        </w:rPr>
        <w:t>-</w:t>
      </w:r>
      <w:r w:rsidRPr="00FF494E">
        <w:rPr>
          <w:rFonts w:ascii="Arial" w:hAnsi="Arial" w:cs="Arial"/>
          <w:szCs w:val="22"/>
        </w:rPr>
        <w:t>to</w:t>
      </w:r>
      <w:r w:rsidR="00EA0A48" w:rsidRPr="00FF494E">
        <w:rPr>
          <w:rFonts w:ascii="Arial" w:hAnsi="Arial" w:cs="Arial"/>
          <w:szCs w:val="22"/>
        </w:rPr>
        <w:t>-</w:t>
      </w:r>
      <w:r w:rsidRPr="00FF494E">
        <w:rPr>
          <w:rFonts w:ascii="Arial" w:hAnsi="Arial" w:cs="Arial"/>
          <w:szCs w:val="22"/>
        </w:rPr>
        <w:t>reach families</w:t>
      </w:r>
      <w:r w:rsidR="00E45B20" w:rsidRPr="00FF494E">
        <w:rPr>
          <w:rFonts w:ascii="Arial" w:hAnsi="Arial" w:cs="Arial"/>
          <w:szCs w:val="22"/>
        </w:rPr>
        <w:t>, groups</w:t>
      </w:r>
      <w:r w:rsidRPr="00FF494E">
        <w:rPr>
          <w:rFonts w:ascii="Arial" w:hAnsi="Arial" w:cs="Arial"/>
          <w:szCs w:val="22"/>
        </w:rPr>
        <w:t xml:space="preserve"> and cultures and remove barriers to service accessibility.</w:t>
      </w:r>
    </w:p>
    <w:p w14:paraId="395D3D40" w14:textId="77777777" w:rsidR="0031737D" w:rsidRPr="00181BBC" w:rsidRDefault="0031737D" w:rsidP="00EA0A48">
      <w:pPr>
        <w:tabs>
          <w:tab w:val="num" w:pos="1440"/>
        </w:tabs>
        <w:spacing w:line="240" w:lineRule="auto"/>
        <w:rPr>
          <w:rFonts w:ascii="Arial" w:hAnsi="Arial" w:cs="Arial"/>
          <w:szCs w:val="22"/>
        </w:rPr>
      </w:pPr>
    </w:p>
    <w:p w14:paraId="4903A40E" w14:textId="77777777" w:rsidR="0031737D" w:rsidRPr="00181BBC" w:rsidRDefault="0031737D" w:rsidP="00EA0A48">
      <w:pPr>
        <w:numPr>
          <w:ilvl w:val="0"/>
          <w:numId w:val="6"/>
        </w:numPr>
        <w:tabs>
          <w:tab w:val="clear" w:pos="1080"/>
          <w:tab w:val="num" w:pos="1440"/>
        </w:tabs>
        <w:spacing w:line="240" w:lineRule="auto"/>
        <w:ind w:left="1440" w:hanging="720"/>
        <w:rPr>
          <w:rFonts w:ascii="Arial" w:hAnsi="Arial" w:cs="Arial"/>
          <w:szCs w:val="22"/>
        </w:rPr>
      </w:pPr>
      <w:r w:rsidRPr="00181BBC">
        <w:rPr>
          <w:rFonts w:ascii="Arial" w:hAnsi="Arial" w:cs="Arial"/>
          <w:szCs w:val="22"/>
        </w:rPr>
        <w:t>Be delivered in accordance with relevant legislation and best practice applicable to the client group, by suitably qualified and/or experienced staff.</w:t>
      </w:r>
    </w:p>
    <w:p w14:paraId="2BB984D4" w14:textId="77777777" w:rsidR="0031737D" w:rsidRPr="00181BBC" w:rsidRDefault="0031737D" w:rsidP="00EA0A48">
      <w:pPr>
        <w:tabs>
          <w:tab w:val="num" w:pos="1440"/>
        </w:tabs>
        <w:spacing w:line="240" w:lineRule="auto"/>
        <w:rPr>
          <w:rFonts w:ascii="Arial" w:hAnsi="Arial" w:cs="Arial"/>
          <w:szCs w:val="22"/>
        </w:rPr>
      </w:pPr>
    </w:p>
    <w:p w14:paraId="07298765" w14:textId="11107A18" w:rsidR="0031737D" w:rsidRPr="00181BBC" w:rsidRDefault="0031737D" w:rsidP="00EA0A48">
      <w:pPr>
        <w:numPr>
          <w:ilvl w:val="0"/>
          <w:numId w:val="6"/>
        </w:numPr>
        <w:tabs>
          <w:tab w:val="clear" w:pos="1080"/>
          <w:tab w:val="num" w:pos="1440"/>
        </w:tabs>
        <w:spacing w:line="240" w:lineRule="auto"/>
        <w:ind w:left="1440" w:hanging="720"/>
        <w:rPr>
          <w:rFonts w:ascii="Arial" w:hAnsi="Arial" w:cs="Arial"/>
          <w:szCs w:val="22"/>
        </w:rPr>
      </w:pPr>
      <w:r w:rsidRPr="00181BBC">
        <w:rPr>
          <w:rFonts w:ascii="Arial" w:hAnsi="Arial" w:cs="Arial"/>
          <w:szCs w:val="22"/>
        </w:rPr>
        <w:t>Promote and encourage the independence</w:t>
      </w:r>
      <w:r w:rsidR="00904205">
        <w:rPr>
          <w:rFonts w:ascii="Arial" w:hAnsi="Arial" w:cs="Arial"/>
          <w:szCs w:val="22"/>
        </w:rPr>
        <w:t>, health</w:t>
      </w:r>
      <w:r w:rsidRPr="00181BBC">
        <w:rPr>
          <w:rFonts w:ascii="Arial" w:hAnsi="Arial" w:cs="Arial"/>
          <w:szCs w:val="22"/>
        </w:rPr>
        <w:t xml:space="preserve"> and well being of the individual </w:t>
      </w:r>
      <w:r>
        <w:rPr>
          <w:rFonts w:ascii="Arial" w:hAnsi="Arial" w:cs="Arial"/>
          <w:szCs w:val="22"/>
        </w:rPr>
        <w:t>child,</w:t>
      </w:r>
      <w:r w:rsidRPr="00181BBC">
        <w:rPr>
          <w:rFonts w:ascii="Arial" w:hAnsi="Arial" w:cs="Arial"/>
          <w:szCs w:val="22"/>
        </w:rPr>
        <w:t xml:space="preserve"> taking account of </w:t>
      </w:r>
      <w:r>
        <w:rPr>
          <w:rFonts w:ascii="Arial" w:hAnsi="Arial" w:cs="Arial"/>
          <w:szCs w:val="22"/>
        </w:rPr>
        <w:t>their</w:t>
      </w:r>
      <w:r w:rsidRPr="00181BBC">
        <w:rPr>
          <w:rFonts w:ascii="Arial" w:hAnsi="Arial" w:cs="Arial"/>
          <w:szCs w:val="22"/>
        </w:rPr>
        <w:t xml:space="preserve"> </w:t>
      </w:r>
      <w:proofErr w:type="gramStart"/>
      <w:r w:rsidRPr="00181BBC">
        <w:rPr>
          <w:rFonts w:ascii="Arial" w:hAnsi="Arial" w:cs="Arial"/>
          <w:szCs w:val="22"/>
        </w:rPr>
        <w:t>particular</w:t>
      </w:r>
      <w:r>
        <w:rPr>
          <w:rFonts w:ascii="Arial" w:hAnsi="Arial" w:cs="Arial"/>
          <w:szCs w:val="22"/>
        </w:rPr>
        <w:t xml:space="preserve"> </w:t>
      </w:r>
      <w:r w:rsidRPr="00181BBC">
        <w:rPr>
          <w:rFonts w:ascii="Arial" w:hAnsi="Arial" w:cs="Arial"/>
          <w:szCs w:val="22"/>
        </w:rPr>
        <w:t>circumstances</w:t>
      </w:r>
      <w:proofErr w:type="gramEnd"/>
      <w:r>
        <w:rPr>
          <w:rFonts w:ascii="Arial" w:hAnsi="Arial" w:cs="Arial"/>
          <w:szCs w:val="22"/>
        </w:rPr>
        <w:t>.</w:t>
      </w:r>
    </w:p>
    <w:p w14:paraId="5F3BE104" w14:textId="77777777" w:rsidR="0031737D" w:rsidRPr="00181BBC" w:rsidRDefault="0031737D" w:rsidP="00EA0A48">
      <w:pPr>
        <w:tabs>
          <w:tab w:val="num" w:pos="1440"/>
        </w:tabs>
        <w:spacing w:line="240" w:lineRule="auto"/>
        <w:rPr>
          <w:rFonts w:ascii="Arial" w:hAnsi="Arial" w:cs="Arial"/>
          <w:szCs w:val="22"/>
        </w:rPr>
      </w:pPr>
    </w:p>
    <w:p w14:paraId="1734408E" w14:textId="77777777" w:rsidR="0031737D" w:rsidRPr="00181BBC" w:rsidRDefault="0031737D" w:rsidP="00EA0A48">
      <w:pPr>
        <w:numPr>
          <w:ilvl w:val="0"/>
          <w:numId w:val="6"/>
        </w:numPr>
        <w:tabs>
          <w:tab w:val="clear" w:pos="1080"/>
          <w:tab w:val="num" w:pos="1440"/>
        </w:tabs>
        <w:spacing w:line="240" w:lineRule="auto"/>
        <w:ind w:left="1440" w:hanging="720"/>
        <w:rPr>
          <w:rFonts w:ascii="Arial" w:hAnsi="Arial" w:cs="Arial"/>
          <w:szCs w:val="22"/>
        </w:rPr>
      </w:pPr>
      <w:r w:rsidRPr="00181BBC">
        <w:rPr>
          <w:rFonts w:ascii="Arial" w:hAnsi="Arial" w:cs="Arial"/>
          <w:szCs w:val="22"/>
        </w:rPr>
        <w:t>Maintain the right to privacy, dignity and confidentiality</w:t>
      </w:r>
      <w:r>
        <w:rPr>
          <w:rFonts w:ascii="Arial" w:hAnsi="Arial" w:cs="Arial"/>
          <w:szCs w:val="22"/>
        </w:rPr>
        <w:t xml:space="preserve"> of the child and their family.</w:t>
      </w:r>
    </w:p>
    <w:p w14:paraId="4A9D42DB" w14:textId="77777777" w:rsidR="0031737D" w:rsidRPr="00181BBC" w:rsidRDefault="0031737D" w:rsidP="00EA0A48">
      <w:pPr>
        <w:spacing w:line="240" w:lineRule="auto"/>
        <w:rPr>
          <w:rFonts w:ascii="Arial" w:hAnsi="Arial" w:cs="Arial"/>
          <w:szCs w:val="22"/>
        </w:rPr>
      </w:pPr>
    </w:p>
    <w:p w14:paraId="0E1A990A" w14:textId="6DC8BB41" w:rsidR="0031737D" w:rsidRDefault="0031737D" w:rsidP="00EA0A48">
      <w:pPr>
        <w:numPr>
          <w:ilvl w:val="0"/>
          <w:numId w:val="6"/>
        </w:numPr>
        <w:tabs>
          <w:tab w:val="clear" w:pos="1080"/>
          <w:tab w:val="num" w:pos="1440"/>
        </w:tabs>
        <w:spacing w:line="240" w:lineRule="auto"/>
        <w:ind w:left="1440" w:hanging="731"/>
        <w:rPr>
          <w:rFonts w:ascii="Arial" w:hAnsi="Arial" w:cs="Arial"/>
          <w:szCs w:val="22"/>
        </w:rPr>
      </w:pPr>
      <w:r w:rsidRPr="00181BBC">
        <w:rPr>
          <w:rFonts w:ascii="Arial" w:hAnsi="Arial" w:cs="Arial"/>
          <w:szCs w:val="22"/>
        </w:rPr>
        <w:t xml:space="preserve">Ensure </w:t>
      </w:r>
      <w:r>
        <w:rPr>
          <w:rFonts w:ascii="Arial" w:hAnsi="Arial" w:cs="Arial"/>
          <w:szCs w:val="22"/>
        </w:rPr>
        <w:t>children and families</w:t>
      </w:r>
      <w:r w:rsidRPr="00181BBC">
        <w:rPr>
          <w:rFonts w:ascii="Arial" w:hAnsi="Arial" w:cs="Arial"/>
          <w:szCs w:val="22"/>
        </w:rPr>
        <w:t xml:space="preserve"> have the right to participate in decisions about the service provided to them and be regularly consulted about whether it meets their needs</w:t>
      </w:r>
      <w:r w:rsidR="00904205">
        <w:rPr>
          <w:rFonts w:ascii="Arial" w:hAnsi="Arial" w:cs="Arial"/>
          <w:szCs w:val="22"/>
        </w:rPr>
        <w:t xml:space="preserve"> and feedback the results</w:t>
      </w:r>
      <w:r w:rsidRPr="00181BBC">
        <w:rPr>
          <w:rFonts w:ascii="Arial" w:hAnsi="Arial" w:cs="Arial"/>
          <w:szCs w:val="22"/>
        </w:rPr>
        <w:t>.</w:t>
      </w:r>
    </w:p>
    <w:p w14:paraId="2D6DC111" w14:textId="77777777" w:rsidR="0031737D" w:rsidRDefault="0031737D" w:rsidP="00EA0A48">
      <w:pPr>
        <w:spacing w:line="240" w:lineRule="auto"/>
        <w:ind w:left="360" w:hanging="900"/>
        <w:rPr>
          <w:rFonts w:ascii="Arial" w:hAnsi="Arial" w:cs="Arial"/>
          <w:szCs w:val="22"/>
        </w:rPr>
      </w:pPr>
    </w:p>
    <w:p w14:paraId="66947800" w14:textId="77777777" w:rsidR="0031737D" w:rsidRDefault="0031737D" w:rsidP="00EA0A48">
      <w:pPr>
        <w:numPr>
          <w:ilvl w:val="0"/>
          <w:numId w:val="6"/>
        </w:numPr>
        <w:tabs>
          <w:tab w:val="clear" w:pos="1080"/>
          <w:tab w:val="num" w:pos="1440"/>
        </w:tabs>
        <w:spacing w:line="240" w:lineRule="auto"/>
        <w:ind w:left="1440" w:hanging="731"/>
        <w:rPr>
          <w:rFonts w:ascii="Arial" w:hAnsi="Arial" w:cs="Arial"/>
          <w:szCs w:val="22"/>
        </w:rPr>
      </w:pPr>
      <w:r w:rsidRPr="00181BBC">
        <w:rPr>
          <w:rFonts w:ascii="Arial" w:hAnsi="Arial" w:cs="Arial"/>
          <w:szCs w:val="22"/>
        </w:rPr>
        <w:t xml:space="preserve">Be provided reliably and consistently. In the event of a disruptive event affecting the </w:t>
      </w:r>
      <w:bookmarkStart w:id="0" w:name="_Hlk191918738"/>
      <w:r>
        <w:rPr>
          <w:rFonts w:ascii="Arial" w:hAnsi="Arial" w:cs="Arial"/>
          <w:szCs w:val="22"/>
        </w:rPr>
        <w:t>Concessionaire</w:t>
      </w:r>
      <w:bookmarkEnd w:id="0"/>
      <w:r>
        <w:rPr>
          <w:rFonts w:ascii="Arial" w:hAnsi="Arial" w:cs="Arial"/>
          <w:szCs w:val="22"/>
        </w:rPr>
        <w:t>’</w:t>
      </w:r>
      <w:r w:rsidRPr="00181BBC">
        <w:rPr>
          <w:rFonts w:ascii="Arial" w:hAnsi="Arial" w:cs="Arial"/>
          <w:szCs w:val="22"/>
        </w:rPr>
        <w:t xml:space="preserve">s ability to deliver the service, the </w:t>
      </w:r>
      <w:r>
        <w:rPr>
          <w:rFonts w:ascii="Arial" w:hAnsi="Arial" w:cs="Arial"/>
          <w:szCs w:val="22"/>
        </w:rPr>
        <w:t>Concessionaire</w:t>
      </w:r>
      <w:r w:rsidRPr="00181BBC">
        <w:rPr>
          <w:rFonts w:ascii="Arial" w:hAnsi="Arial" w:cs="Arial"/>
          <w:szCs w:val="22"/>
        </w:rPr>
        <w:t xml:space="preserve"> shall take steps to ensure continuity of service delivery is achieved. The </w:t>
      </w:r>
      <w:r>
        <w:rPr>
          <w:rFonts w:ascii="Arial" w:hAnsi="Arial" w:cs="Arial"/>
          <w:szCs w:val="22"/>
        </w:rPr>
        <w:t>Concessionaire</w:t>
      </w:r>
      <w:r w:rsidRPr="00181BBC">
        <w:rPr>
          <w:rFonts w:ascii="Arial" w:hAnsi="Arial" w:cs="Arial"/>
          <w:szCs w:val="22"/>
        </w:rPr>
        <w:t xml:space="preserve"> shall have a business continuity plan, setting out the detailed procedures and processes to be followed and actions to be taken to ensure continuation of the service during a disruptive event.</w:t>
      </w:r>
    </w:p>
    <w:p w14:paraId="68CC7522" w14:textId="77777777" w:rsidR="0031737D" w:rsidRDefault="0031737D" w:rsidP="00EA0A48">
      <w:pPr>
        <w:pStyle w:val="ListParagraph"/>
        <w:spacing w:line="240" w:lineRule="auto"/>
        <w:rPr>
          <w:rFonts w:ascii="Arial" w:hAnsi="Arial" w:cs="Arial"/>
          <w:szCs w:val="22"/>
        </w:rPr>
      </w:pPr>
    </w:p>
    <w:p w14:paraId="06B69117" w14:textId="77777777" w:rsidR="0031737D" w:rsidRDefault="0031737D" w:rsidP="00EA0A48">
      <w:pPr>
        <w:numPr>
          <w:ilvl w:val="0"/>
          <w:numId w:val="6"/>
        </w:numPr>
        <w:tabs>
          <w:tab w:val="clear" w:pos="1080"/>
        </w:tabs>
        <w:spacing w:line="240" w:lineRule="auto"/>
        <w:ind w:left="1418" w:hanging="709"/>
        <w:rPr>
          <w:rFonts w:ascii="Arial" w:hAnsi="Arial" w:cs="Arial"/>
          <w:szCs w:val="22"/>
        </w:rPr>
      </w:pPr>
      <w:r>
        <w:rPr>
          <w:rFonts w:ascii="Arial" w:hAnsi="Arial" w:cs="Arial"/>
          <w:szCs w:val="22"/>
        </w:rPr>
        <w:t>Ensure</w:t>
      </w:r>
      <w:r w:rsidRPr="00511918">
        <w:rPr>
          <w:rFonts w:ascii="Arial" w:hAnsi="Arial" w:cs="Arial"/>
          <w:szCs w:val="22"/>
        </w:rPr>
        <w:t xml:space="preserve"> that the nursery environment is inclusive and accessible to all children. This involves making reasonable adjustments to the physical environment, curriculum, and teaching methods to accommodate children with SEND</w:t>
      </w:r>
      <w:r>
        <w:rPr>
          <w:rFonts w:ascii="Arial" w:hAnsi="Arial" w:cs="Arial"/>
          <w:szCs w:val="22"/>
        </w:rPr>
        <w:t>.</w:t>
      </w:r>
    </w:p>
    <w:p w14:paraId="24E8DCE0" w14:textId="77777777" w:rsidR="0031737D" w:rsidRDefault="0031737D" w:rsidP="00EA0A48">
      <w:pPr>
        <w:pStyle w:val="ListParagraph"/>
        <w:spacing w:line="240" w:lineRule="auto"/>
        <w:rPr>
          <w:rFonts w:ascii="Arial" w:hAnsi="Arial" w:cs="Arial"/>
          <w:szCs w:val="22"/>
        </w:rPr>
      </w:pPr>
    </w:p>
    <w:p w14:paraId="146E35B9" w14:textId="20082540" w:rsidR="0031737D" w:rsidRDefault="0031737D" w:rsidP="00EA0A48">
      <w:pPr>
        <w:numPr>
          <w:ilvl w:val="0"/>
          <w:numId w:val="6"/>
        </w:numPr>
        <w:tabs>
          <w:tab w:val="clear" w:pos="1080"/>
        </w:tabs>
        <w:spacing w:line="240" w:lineRule="auto"/>
        <w:ind w:left="1418" w:hanging="709"/>
        <w:rPr>
          <w:rFonts w:ascii="Arial" w:hAnsi="Arial" w:cs="Arial"/>
          <w:szCs w:val="22"/>
        </w:rPr>
      </w:pPr>
      <w:r>
        <w:rPr>
          <w:rFonts w:ascii="Arial" w:hAnsi="Arial" w:cs="Arial"/>
          <w:szCs w:val="22"/>
        </w:rPr>
        <w:lastRenderedPageBreak/>
        <w:t>A</w:t>
      </w:r>
      <w:r w:rsidRPr="00362FAA">
        <w:rPr>
          <w:rFonts w:ascii="Arial" w:hAnsi="Arial" w:cs="Arial"/>
          <w:szCs w:val="22"/>
        </w:rPr>
        <w:t>dopt a whole-family approach, offering support to promote the well-being of families</w:t>
      </w:r>
      <w:r w:rsidR="000A2D2E">
        <w:rPr>
          <w:rFonts w:ascii="Arial" w:hAnsi="Arial" w:cs="Arial"/>
          <w:szCs w:val="22"/>
        </w:rPr>
        <w:t xml:space="preserve"> </w:t>
      </w:r>
      <w:r w:rsidRPr="00362FAA">
        <w:rPr>
          <w:rFonts w:ascii="Arial" w:hAnsi="Arial" w:cs="Arial"/>
          <w:szCs w:val="22"/>
        </w:rPr>
        <w:t>while recogni</w:t>
      </w:r>
      <w:r>
        <w:rPr>
          <w:rFonts w:ascii="Arial" w:hAnsi="Arial" w:cs="Arial"/>
          <w:szCs w:val="22"/>
        </w:rPr>
        <w:t>s</w:t>
      </w:r>
      <w:r w:rsidRPr="00362FAA">
        <w:rPr>
          <w:rFonts w:ascii="Arial" w:hAnsi="Arial" w:cs="Arial"/>
          <w:szCs w:val="22"/>
        </w:rPr>
        <w:t>ing the primary focus on delivering high-quality nursery provision for children</w:t>
      </w:r>
      <w:r w:rsidR="00916D47">
        <w:rPr>
          <w:rFonts w:ascii="Arial" w:hAnsi="Arial" w:cs="Arial"/>
          <w:szCs w:val="22"/>
        </w:rPr>
        <w:t>.</w:t>
      </w:r>
    </w:p>
    <w:p w14:paraId="4552B8A7" w14:textId="77777777" w:rsidR="003C2199" w:rsidRDefault="003C2199" w:rsidP="003C2199">
      <w:pPr>
        <w:spacing w:line="240" w:lineRule="auto"/>
        <w:rPr>
          <w:rFonts w:ascii="Arial" w:hAnsi="Arial" w:cs="Arial"/>
          <w:szCs w:val="22"/>
        </w:rPr>
      </w:pPr>
    </w:p>
    <w:p w14:paraId="082FB203" w14:textId="4E352A21" w:rsidR="00916D47" w:rsidRPr="00FF494E" w:rsidRDefault="00916D47" w:rsidP="00EA0A48">
      <w:pPr>
        <w:numPr>
          <w:ilvl w:val="0"/>
          <w:numId w:val="6"/>
        </w:numPr>
        <w:tabs>
          <w:tab w:val="clear" w:pos="1080"/>
        </w:tabs>
        <w:spacing w:line="240" w:lineRule="auto"/>
        <w:ind w:left="1418" w:hanging="709"/>
        <w:rPr>
          <w:rFonts w:ascii="Arial" w:hAnsi="Arial" w:cs="Arial"/>
          <w:szCs w:val="22"/>
        </w:rPr>
      </w:pPr>
      <w:r w:rsidRPr="00FF494E">
        <w:rPr>
          <w:rFonts w:ascii="Arial" w:hAnsi="Arial" w:cs="Arial"/>
          <w:szCs w:val="22"/>
        </w:rPr>
        <w:t>Ensure Ofsted requirements are demonstrated including:</w:t>
      </w:r>
    </w:p>
    <w:p w14:paraId="6A030CE4" w14:textId="77777777" w:rsidR="00916D47" w:rsidRPr="00FF494E" w:rsidRDefault="00916D47" w:rsidP="00EA0A48">
      <w:pPr>
        <w:pStyle w:val="ListParagraph"/>
        <w:spacing w:line="240" w:lineRule="auto"/>
        <w:rPr>
          <w:rFonts w:ascii="Arial" w:hAnsi="Arial" w:cs="Arial"/>
          <w:szCs w:val="22"/>
        </w:rPr>
      </w:pPr>
    </w:p>
    <w:p w14:paraId="299A01FF" w14:textId="65687F5A" w:rsidR="00B84B5E" w:rsidRPr="00FF494E" w:rsidRDefault="00B84B5E" w:rsidP="001F78B5">
      <w:pPr>
        <w:pStyle w:val="Textx12"/>
        <w:numPr>
          <w:ilvl w:val="0"/>
          <w:numId w:val="22"/>
        </w:numPr>
        <w:spacing w:after="0"/>
        <w:ind w:left="2268" w:hanging="567"/>
        <w:rPr>
          <w:rFonts w:cs="Arial"/>
          <w:sz w:val="22"/>
          <w:szCs w:val="22"/>
        </w:rPr>
      </w:pPr>
      <w:r w:rsidRPr="00FF494E">
        <w:rPr>
          <w:rFonts w:cs="Arial"/>
          <w:sz w:val="22"/>
          <w:szCs w:val="22"/>
        </w:rPr>
        <w:t xml:space="preserve">A member of staff with a full and relevant Level 3 qualification in early years education </w:t>
      </w:r>
      <w:r w:rsidR="00FF494E" w:rsidRPr="00FF494E">
        <w:rPr>
          <w:rFonts w:cs="Arial"/>
          <w:sz w:val="22"/>
          <w:szCs w:val="22"/>
        </w:rPr>
        <w:t xml:space="preserve"> for every 8 children</w:t>
      </w:r>
    </w:p>
    <w:p w14:paraId="682719DE" w14:textId="33539C25" w:rsidR="00916D47" w:rsidRPr="00FF494E" w:rsidRDefault="00916D47" w:rsidP="001F78B5">
      <w:pPr>
        <w:pStyle w:val="Textx12"/>
        <w:numPr>
          <w:ilvl w:val="0"/>
          <w:numId w:val="22"/>
        </w:numPr>
        <w:spacing w:after="0"/>
        <w:ind w:left="2268" w:hanging="567"/>
        <w:rPr>
          <w:rFonts w:cs="Arial"/>
          <w:sz w:val="22"/>
          <w:szCs w:val="22"/>
        </w:rPr>
      </w:pPr>
      <w:r w:rsidRPr="00FF494E">
        <w:rPr>
          <w:rFonts w:cs="Arial"/>
          <w:sz w:val="22"/>
          <w:szCs w:val="22"/>
        </w:rPr>
        <w:t>Quality Assurance</w:t>
      </w:r>
    </w:p>
    <w:p w14:paraId="3F1837E9" w14:textId="5A8FD594" w:rsidR="00916D47" w:rsidRPr="00FF494E" w:rsidRDefault="00916D47" w:rsidP="001F78B5">
      <w:pPr>
        <w:pStyle w:val="Textx12"/>
        <w:numPr>
          <w:ilvl w:val="0"/>
          <w:numId w:val="22"/>
        </w:numPr>
        <w:spacing w:after="0"/>
        <w:ind w:left="2268" w:hanging="567"/>
        <w:rPr>
          <w:rFonts w:cs="Arial"/>
          <w:sz w:val="22"/>
          <w:szCs w:val="22"/>
        </w:rPr>
      </w:pPr>
      <w:r w:rsidRPr="00FF494E">
        <w:rPr>
          <w:rFonts w:cs="Arial"/>
          <w:sz w:val="22"/>
          <w:szCs w:val="22"/>
        </w:rPr>
        <w:t>Staff Training &amp; Development</w:t>
      </w:r>
    </w:p>
    <w:p w14:paraId="1F25AC74" w14:textId="5FE0414A" w:rsidR="00916D47" w:rsidRPr="00FF494E" w:rsidRDefault="00916D47" w:rsidP="001F78B5">
      <w:pPr>
        <w:pStyle w:val="Textx12"/>
        <w:numPr>
          <w:ilvl w:val="0"/>
          <w:numId w:val="22"/>
        </w:numPr>
        <w:spacing w:after="0"/>
        <w:ind w:left="2268" w:hanging="567"/>
        <w:rPr>
          <w:rFonts w:cs="Arial"/>
          <w:sz w:val="22"/>
          <w:szCs w:val="22"/>
        </w:rPr>
      </w:pPr>
      <w:r w:rsidRPr="00FF494E">
        <w:rPr>
          <w:rFonts w:cs="Arial"/>
          <w:sz w:val="22"/>
          <w:szCs w:val="22"/>
        </w:rPr>
        <w:t>Curriculum &amp; Learning Approach</w:t>
      </w:r>
    </w:p>
    <w:p w14:paraId="0355AA92" w14:textId="221C780A" w:rsidR="00916D47" w:rsidRPr="00FF494E" w:rsidRDefault="00916D47" w:rsidP="001F78B5">
      <w:pPr>
        <w:pStyle w:val="Textx12"/>
        <w:numPr>
          <w:ilvl w:val="0"/>
          <w:numId w:val="22"/>
        </w:numPr>
        <w:spacing w:after="0"/>
        <w:ind w:left="2268" w:hanging="567"/>
        <w:rPr>
          <w:rFonts w:cs="Arial"/>
          <w:sz w:val="22"/>
          <w:szCs w:val="22"/>
        </w:rPr>
      </w:pPr>
      <w:r w:rsidRPr="00FF494E">
        <w:rPr>
          <w:rFonts w:cs="Arial"/>
          <w:sz w:val="22"/>
          <w:szCs w:val="22"/>
        </w:rPr>
        <w:t>Parental &amp; Community Engagement</w:t>
      </w:r>
    </w:p>
    <w:p w14:paraId="087D6102" w14:textId="70B0C65F" w:rsidR="00916D47" w:rsidRPr="00FF494E" w:rsidRDefault="00916D47" w:rsidP="001F78B5">
      <w:pPr>
        <w:pStyle w:val="Textx12"/>
        <w:numPr>
          <w:ilvl w:val="0"/>
          <w:numId w:val="22"/>
        </w:numPr>
        <w:spacing w:after="0"/>
        <w:ind w:left="2268" w:hanging="567"/>
        <w:rPr>
          <w:rFonts w:cs="Arial"/>
          <w:sz w:val="22"/>
          <w:szCs w:val="22"/>
        </w:rPr>
      </w:pPr>
      <w:r w:rsidRPr="00FF494E">
        <w:rPr>
          <w:rFonts w:cs="Arial"/>
          <w:sz w:val="22"/>
          <w:szCs w:val="22"/>
        </w:rPr>
        <w:t>Child-</w:t>
      </w:r>
      <w:proofErr w:type="spellStart"/>
      <w:r w:rsidRPr="00FF494E">
        <w:rPr>
          <w:rFonts w:cs="Arial"/>
          <w:sz w:val="22"/>
          <w:szCs w:val="22"/>
        </w:rPr>
        <w:t>Centered</w:t>
      </w:r>
      <w:proofErr w:type="spellEnd"/>
      <w:r w:rsidRPr="00FF494E">
        <w:rPr>
          <w:rFonts w:cs="Arial"/>
          <w:sz w:val="22"/>
          <w:szCs w:val="22"/>
        </w:rPr>
        <w:t xml:space="preserve"> Environment: </w:t>
      </w:r>
    </w:p>
    <w:p w14:paraId="4CFF4585" w14:textId="2434CCAF" w:rsidR="00916D47" w:rsidRPr="00FF494E" w:rsidRDefault="00916D47" w:rsidP="001F78B5">
      <w:pPr>
        <w:pStyle w:val="Textx12"/>
        <w:numPr>
          <w:ilvl w:val="0"/>
          <w:numId w:val="22"/>
        </w:numPr>
        <w:spacing w:after="0"/>
        <w:ind w:left="2268" w:hanging="567"/>
        <w:rPr>
          <w:rFonts w:cs="Arial"/>
          <w:sz w:val="22"/>
          <w:szCs w:val="22"/>
        </w:rPr>
      </w:pPr>
      <w:r w:rsidRPr="00FF494E">
        <w:rPr>
          <w:rFonts w:cs="Arial"/>
          <w:sz w:val="22"/>
          <w:szCs w:val="22"/>
        </w:rPr>
        <w:t xml:space="preserve">Proactive Ofsted Readiness: </w:t>
      </w:r>
    </w:p>
    <w:p w14:paraId="781AD734" w14:textId="42C04027" w:rsidR="00916D47" w:rsidRPr="00FF494E" w:rsidRDefault="00916D47" w:rsidP="001F78B5">
      <w:pPr>
        <w:pStyle w:val="Textx12"/>
        <w:numPr>
          <w:ilvl w:val="0"/>
          <w:numId w:val="22"/>
        </w:numPr>
        <w:spacing w:after="0"/>
        <w:ind w:left="2268" w:hanging="567"/>
        <w:rPr>
          <w:rFonts w:cs="Arial"/>
          <w:sz w:val="22"/>
          <w:szCs w:val="22"/>
        </w:rPr>
      </w:pPr>
      <w:r w:rsidRPr="00FF494E">
        <w:rPr>
          <w:rFonts w:cs="Arial"/>
          <w:sz w:val="22"/>
          <w:szCs w:val="22"/>
        </w:rPr>
        <w:t xml:space="preserve">Strong Leadership &amp; Governance </w:t>
      </w:r>
    </w:p>
    <w:p w14:paraId="38BEE891" w14:textId="0B392B4A" w:rsidR="00916D47" w:rsidRPr="00FF494E" w:rsidRDefault="00916D47" w:rsidP="001F78B5">
      <w:pPr>
        <w:pStyle w:val="Textx12"/>
        <w:numPr>
          <w:ilvl w:val="0"/>
          <w:numId w:val="22"/>
        </w:numPr>
        <w:spacing w:after="0"/>
        <w:ind w:left="2268" w:hanging="567"/>
        <w:rPr>
          <w:rFonts w:cs="Arial"/>
          <w:sz w:val="22"/>
          <w:szCs w:val="22"/>
        </w:rPr>
      </w:pPr>
      <w:r w:rsidRPr="00FF494E">
        <w:rPr>
          <w:rFonts w:cs="Arial"/>
          <w:sz w:val="22"/>
          <w:szCs w:val="22"/>
        </w:rPr>
        <w:t xml:space="preserve">Continuous Improvement Culture </w:t>
      </w:r>
    </w:p>
    <w:p w14:paraId="0EECD420" w14:textId="62C8DD7B" w:rsidR="00916D47" w:rsidRPr="00FF494E" w:rsidRDefault="00916D47" w:rsidP="001F78B5">
      <w:pPr>
        <w:pStyle w:val="Textx12"/>
        <w:numPr>
          <w:ilvl w:val="0"/>
          <w:numId w:val="22"/>
        </w:numPr>
        <w:spacing w:after="0"/>
        <w:ind w:left="2268" w:hanging="567"/>
        <w:rPr>
          <w:rFonts w:cs="Arial"/>
          <w:sz w:val="22"/>
          <w:szCs w:val="22"/>
        </w:rPr>
      </w:pPr>
      <w:r w:rsidRPr="00FF494E">
        <w:rPr>
          <w:rFonts w:cs="Arial"/>
          <w:sz w:val="22"/>
          <w:szCs w:val="22"/>
        </w:rPr>
        <w:t xml:space="preserve">Safeguarding Measures </w:t>
      </w:r>
      <w:r w:rsidR="001F78B5">
        <w:rPr>
          <w:rFonts w:cs="Arial"/>
          <w:sz w:val="22"/>
          <w:szCs w:val="22"/>
        </w:rPr>
        <w:t xml:space="preserve">including </w:t>
      </w:r>
      <w:r w:rsidR="001F78B5" w:rsidRPr="00A56910">
        <w:rPr>
          <w:rFonts w:cs="Arial"/>
          <w:szCs w:val="24"/>
        </w:rPr>
        <w:t>appropriate staff/personnel on this contract will have an Enhanced DBS check, updated every three years</w:t>
      </w:r>
      <w:r w:rsidR="001F78B5">
        <w:rPr>
          <w:rFonts w:cs="Arial"/>
          <w:szCs w:val="24"/>
        </w:rPr>
        <w:t>.</w:t>
      </w:r>
    </w:p>
    <w:p w14:paraId="0D10DE5A" w14:textId="77777777" w:rsidR="00916D47" w:rsidRPr="00FF494E" w:rsidRDefault="00916D47" w:rsidP="001F78B5">
      <w:pPr>
        <w:pStyle w:val="Textx12"/>
        <w:numPr>
          <w:ilvl w:val="0"/>
          <w:numId w:val="22"/>
        </w:numPr>
        <w:spacing w:after="0"/>
        <w:ind w:left="2268" w:hanging="567"/>
        <w:rPr>
          <w:rFonts w:cs="Arial"/>
          <w:sz w:val="22"/>
          <w:szCs w:val="22"/>
        </w:rPr>
      </w:pPr>
      <w:r w:rsidRPr="00FF494E">
        <w:rPr>
          <w:rFonts w:cs="Arial"/>
          <w:sz w:val="22"/>
          <w:szCs w:val="22"/>
        </w:rPr>
        <w:t xml:space="preserve">Risk Management &amp; Contingency </w:t>
      </w:r>
    </w:p>
    <w:p w14:paraId="1348C6E5" w14:textId="78526C47" w:rsidR="00916D47" w:rsidRPr="00FF494E" w:rsidRDefault="00916D47" w:rsidP="001F78B5">
      <w:pPr>
        <w:pStyle w:val="Textx12"/>
        <w:numPr>
          <w:ilvl w:val="0"/>
          <w:numId w:val="22"/>
        </w:numPr>
        <w:spacing w:after="0"/>
        <w:ind w:left="2268" w:hanging="567"/>
        <w:rPr>
          <w:rFonts w:cs="Arial"/>
          <w:sz w:val="22"/>
          <w:szCs w:val="22"/>
        </w:rPr>
      </w:pPr>
      <w:r w:rsidRPr="00FF494E">
        <w:rPr>
          <w:rFonts w:cs="Arial"/>
          <w:sz w:val="22"/>
          <w:szCs w:val="22"/>
        </w:rPr>
        <w:t>Planning: Partnerships &amp; Collaboration:</w:t>
      </w:r>
    </w:p>
    <w:p w14:paraId="630FC476" w14:textId="77777777" w:rsidR="0031737D" w:rsidRDefault="0031737D" w:rsidP="00EA0A48">
      <w:pPr>
        <w:pStyle w:val="ListParagraph"/>
        <w:spacing w:line="240" w:lineRule="auto"/>
        <w:rPr>
          <w:rFonts w:ascii="Arial" w:hAnsi="Arial" w:cs="Arial"/>
          <w:szCs w:val="22"/>
        </w:rPr>
      </w:pPr>
    </w:p>
    <w:p w14:paraId="4B0895BC" w14:textId="085F8AAA" w:rsidR="0031737D" w:rsidRPr="00181BBC" w:rsidRDefault="0031737D" w:rsidP="00EA0A48">
      <w:pPr>
        <w:spacing w:line="240" w:lineRule="auto"/>
        <w:rPr>
          <w:rFonts w:ascii="Arial" w:hAnsi="Arial" w:cs="Arial"/>
          <w:b/>
          <w:szCs w:val="22"/>
          <w:u w:val="single"/>
        </w:rPr>
      </w:pPr>
      <w:r>
        <w:rPr>
          <w:rFonts w:ascii="Arial" w:hAnsi="Arial" w:cs="Arial"/>
          <w:b/>
          <w:szCs w:val="22"/>
          <w:u w:val="single"/>
        </w:rPr>
        <w:t>3</w:t>
      </w:r>
      <w:r w:rsidRPr="00181BBC">
        <w:rPr>
          <w:rFonts w:ascii="Arial" w:hAnsi="Arial" w:cs="Arial"/>
          <w:b/>
          <w:szCs w:val="22"/>
          <w:u w:val="single"/>
        </w:rPr>
        <w:t xml:space="preserve">.0 </w:t>
      </w:r>
      <w:r w:rsidR="00823F5D">
        <w:rPr>
          <w:rFonts w:ascii="Arial" w:hAnsi="Arial" w:cs="Arial"/>
          <w:b/>
          <w:szCs w:val="22"/>
          <w:u w:val="single"/>
        </w:rPr>
        <w:t xml:space="preserve"> </w:t>
      </w:r>
      <w:r w:rsidRPr="00181BBC">
        <w:rPr>
          <w:rFonts w:ascii="Arial" w:hAnsi="Arial" w:cs="Arial"/>
          <w:b/>
          <w:szCs w:val="22"/>
          <w:u w:val="single"/>
        </w:rPr>
        <w:t>STRATEGIC RELEVANCE</w:t>
      </w:r>
    </w:p>
    <w:p w14:paraId="2365239E" w14:textId="77777777" w:rsidR="0031737D" w:rsidRPr="00181BBC" w:rsidRDefault="0031737D" w:rsidP="00EA0A48">
      <w:pPr>
        <w:tabs>
          <w:tab w:val="left" w:pos="1440"/>
        </w:tabs>
        <w:spacing w:line="240" w:lineRule="auto"/>
        <w:ind w:left="720"/>
        <w:rPr>
          <w:rFonts w:ascii="Arial" w:hAnsi="Arial" w:cs="Arial"/>
          <w:b/>
          <w:szCs w:val="22"/>
          <w:u w:val="single"/>
        </w:rPr>
      </w:pPr>
    </w:p>
    <w:p w14:paraId="7A142176" w14:textId="77777777" w:rsidR="0031737D" w:rsidRPr="00181BBC" w:rsidRDefault="0031737D" w:rsidP="00EA0A48">
      <w:pPr>
        <w:numPr>
          <w:ilvl w:val="0"/>
          <w:numId w:val="5"/>
        </w:numPr>
        <w:tabs>
          <w:tab w:val="left" w:pos="8720"/>
        </w:tabs>
        <w:spacing w:line="240" w:lineRule="auto"/>
        <w:rPr>
          <w:rFonts w:ascii="Arial" w:hAnsi="Arial" w:cs="Arial"/>
          <w:szCs w:val="22"/>
          <w:u w:val="single"/>
        </w:rPr>
      </w:pPr>
      <w:r w:rsidRPr="00181BBC">
        <w:rPr>
          <w:rFonts w:ascii="Arial" w:hAnsi="Arial" w:cs="Arial"/>
          <w:szCs w:val="22"/>
          <w:u w:val="single"/>
        </w:rPr>
        <w:t xml:space="preserve">National </w:t>
      </w:r>
      <w:r>
        <w:rPr>
          <w:rFonts w:ascii="Arial" w:hAnsi="Arial" w:cs="Arial"/>
          <w:szCs w:val="22"/>
          <w:u w:val="single"/>
        </w:rPr>
        <w:t>Legislation and Guidance</w:t>
      </w:r>
    </w:p>
    <w:p w14:paraId="7154AD7E" w14:textId="77777777" w:rsidR="0031737D" w:rsidRPr="00181BBC" w:rsidRDefault="0031737D" w:rsidP="00EA0A48">
      <w:pPr>
        <w:numPr>
          <w:ilvl w:val="0"/>
          <w:numId w:val="5"/>
        </w:numPr>
        <w:tabs>
          <w:tab w:val="left" w:pos="8720"/>
        </w:tabs>
        <w:spacing w:line="240" w:lineRule="auto"/>
        <w:rPr>
          <w:rFonts w:ascii="Arial" w:hAnsi="Arial" w:cs="Arial"/>
          <w:szCs w:val="22"/>
        </w:rPr>
      </w:pPr>
      <w:r w:rsidRPr="00181BBC">
        <w:rPr>
          <w:rFonts w:ascii="Arial" w:hAnsi="Arial" w:cs="Arial"/>
          <w:szCs w:val="22"/>
        </w:rPr>
        <w:t xml:space="preserve">Statutory Framework for Early Years </w:t>
      </w:r>
      <w:r>
        <w:rPr>
          <w:rFonts w:ascii="Arial" w:hAnsi="Arial" w:cs="Arial"/>
          <w:szCs w:val="22"/>
        </w:rPr>
        <w:t>2024</w:t>
      </w:r>
    </w:p>
    <w:p w14:paraId="58909DE7" w14:textId="77777777" w:rsidR="0031737D" w:rsidRPr="00181BBC" w:rsidRDefault="0031737D" w:rsidP="00EA0A48">
      <w:pPr>
        <w:numPr>
          <w:ilvl w:val="0"/>
          <w:numId w:val="5"/>
        </w:numPr>
        <w:tabs>
          <w:tab w:val="left" w:pos="8720"/>
        </w:tabs>
        <w:spacing w:line="240" w:lineRule="auto"/>
        <w:rPr>
          <w:rFonts w:ascii="Arial" w:hAnsi="Arial" w:cs="Arial"/>
          <w:szCs w:val="22"/>
        </w:rPr>
      </w:pPr>
      <w:r w:rsidRPr="00181BBC">
        <w:rPr>
          <w:rFonts w:ascii="Arial" w:hAnsi="Arial" w:cs="Arial"/>
          <w:szCs w:val="22"/>
        </w:rPr>
        <w:t>Childcare Act 20</w:t>
      </w:r>
      <w:r>
        <w:rPr>
          <w:rFonts w:ascii="Arial" w:hAnsi="Arial" w:cs="Arial"/>
          <w:szCs w:val="22"/>
        </w:rPr>
        <w:t>16</w:t>
      </w:r>
    </w:p>
    <w:p w14:paraId="3F068CBF" w14:textId="77777777" w:rsidR="0031737D" w:rsidRDefault="0031737D" w:rsidP="00EA0A48">
      <w:pPr>
        <w:numPr>
          <w:ilvl w:val="0"/>
          <w:numId w:val="5"/>
        </w:numPr>
        <w:tabs>
          <w:tab w:val="left" w:pos="8720"/>
        </w:tabs>
        <w:spacing w:line="240" w:lineRule="auto"/>
        <w:rPr>
          <w:rFonts w:ascii="Arial" w:hAnsi="Arial" w:cs="Arial"/>
          <w:szCs w:val="22"/>
        </w:rPr>
      </w:pPr>
      <w:r w:rsidRPr="00181BBC">
        <w:rPr>
          <w:rFonts w:ascii="Arial" w:hAnsi="Arial" w:cs="Arial"/>
          <w:szCs w:val="22"/>
        </w:rPr>
        <w:t>Education Act 2011</w:t>
      </w:r>
    </w:p>
    <w:p w14:paraId="79524F74" w14:textId="77777777" w:rsidR="0031737D" w:rsidRDefault="0031737D" w:rsidP="00EA0A48">
      <w:pPr>
        <w:numPr>
          <w:ilvl w:val="0"/>
          <w:numId w:val="5"/>
        </w:numPr>
        <w:tabs>
          <w:tab w:val="left" w:pos="8720"/>
        </w:tabs>
        <w:spacing w:line="240" w:lineRule="auto"/>
        <w:rPr>
          <w:rFonts w:ascii="Arial" w:hAnsi="Arial" w:cs="Arial"/>
          <w:szCs w:val="22"/>
        </w:rPr>
      </w:pPr>
      <w:r>
        <w:rPr>
          <w:rFonts w:ascii="Arial" w:hAnsi="Arial" w:cs="Arial"/>
          <w:szCs w:val="22"/>
        </w:rPr>
        <w:t>Children and Families Act 2014</w:t>
      </w:r>
    </w:p>
    <w:p w14:paraId="65BF0DB3" w14:textId="77777777" w:rsidR="0031737D" w:rsidRPr="00172465" w:rsidRDefault="0031737D" w:rsidP="00EA0A48">
      <w:pPr>
        <w:numPr>
          <w:ilvl w:val="0"/>
          <w:numId w:val="5"/>
        </w:numPr>
        <w:tabs>
          <w:tab w:val="left" w:pos="8720"/>
        </w:tabs>
        <w:spacing w:line="240" w:lineRule="auto"/>
        <w:rPr>
          <w:rFonts w:ascii="Arial" w:hAnsi="Arial" w:cs="Arial"/>
          <w:b/>
          <w:bCs/>
          <w:szCs w:val="22"/>
        </w:rPr>
      </w:pPr>
      <w:r w:rsidRPr="00172465">
        <w:rPr>
          <w:rStyle w:val="Strong"/>
          <w:rFonts w:ascii="Arial" w:hAnsi="Arial" w:cs="Arial"/>
          <w:b w:val="0"/>
          <w:bCs w:val="0"/>
          <w:color w:val="424242"/>
          <w:szCs w:val="22"/>
          <w:shd w:val="clear" w:color="auto" w:fill="FAFAFA"/>
        </w:rPr>
        <w:t>Special Educational Needs and Disability (SEND) Code of Practice 2015</w:t>
      </w:r>
    </w:p>
    <w:p w14:paraId="6D7D6FE8" w14:textId="77777777" w:rsidR="0031737D" w:rsidRPr="00181BBC" w:rsidRDefault="0031737D" w:rsidP="00EA0A48">
      <w:pPr>
        <w:tabs>
          <w:tab w:val="left" w:pos="8720"/>
        </w:tabs>
        <w:spacing w:line="240" w:lineRule="auto"/>
        <w:ind w:left="720"/>
        <w:rPr>
          <w:rFonts w:ascii="Arial" w:hAnsi="Arial" w:cs="Arial"/>
          <w:szCs w:val="22"/>
          <w:u w:val="single"/>
        </w:rPr>
      </w:pPr>
    </w:p>
    <w:p w14:paraId="003AF5FF" w14:textId="77777777" w:rsidR="0031737D" w:rsidRPr="00181BBC" w:rsidRDefault="0031737D" w:rsidP="00EA0A48">
      <w:pPr>
        <w:numPr>
          <w:ilvl w:val="0"/>
          <w:numId w:val="5"/>
        </w:numPr>
        <w:tabs>
          <w:tab w:val="left" w:pos="8720"/>
        </w:tabs>
        <w:spacing w:line="240" w:lineRule="auto"/>
        <w:rPr>
          <w:rFonts w:ascii="Arial" w:hAnsi="Arial" w:cs="Arial"/>
          <w:szCs w:val="22"/>
          <w:u w:val="single"/>
        </w:rPr>
      </w:pPr>
      <w:r>
        <w:rPr>
          <w:rFonts w:ascii="Arial" w:hAnsi="Arial" w:cs="Arial"/>
          <w:szCs w:val="22"/>
          <w:u w:val="single"/>
        </w:rPr>
        <w:t>Nottingham</w:t>
      </w:r>
      <w:r w:rsidRPr="00181BBC">
        <w:rPr>
          <w:rFonts w:ascii="Arial" w:hAnsi="Arial" w:cs="Arial"/>
          <w:szCs w:val="22"/>
          <w:u w:val="single"/>
        </w:rPr>
        <w:t xml:space="preserve"> </w:t>
      </w:r>
      <w:r>
        <w:rPr>
          <w:rFonts w:ascii="Arial" w:hAnsi="Arial" w:cs="Arial"/>
          <w:szCs w:val="22"/>
          <w:u w:val="single"/>
        </w:rPr>
        <w:t>Strategy and Guidance</w:t>
      </w:r>
    </w:p>
    <w:p w14:paraId="70FBDB86" w14:textId="768BAC04" w:rsidR="0031737D" w:rsidRPr="00181BBC" w:rsidRDefault="0031737D" w:rsidP="00EA0A48">
      <w:pPr>
        <w:numPr>
          <w:ilvl w:val="0"/>
          <w:numId w:val="5"/>
        </w:numPr>
        <w:spacing w:line="240" w:lineRule="auto"/>
        <w:rPr>
          <w:rFonts w:ascii="Arial" w:hAnsi="Arial" w:cs="Arial"/>
          <w:szCs w:val="22"/>
        </w:rPr>
      </w:pPr>
      <w:r w:rsidRPr="00181BBC">
        <w:rPr>
          <w:rFonts w:ascii="Arial" w:hAnsi="Arial" w:cs="Arial"/>
          <w:szCs w:val="22"/>
        </w:rPr>
        <w:t>Council Plan 20</w:t>
      </w:r>
      <w:r>
        <w:rPr>
          <w:rFonts w:ascii="Arial" w:hAnsi="Arial" w:cs="Arial"/>
          <w:szCs w:val="22"/>
        </w:rPr>
        <w:t>2</w:t>
      </w:r>
      <w:r w:rsidR="009527B5">
        <w:rPr>
          <w:rFonts w:ascii="Arial" w:hAnsi="Arial" w:cs="Arial"/>
          <w:szCs w:val="22"/>
        </w:rPr>
        <w:t>5-2029</w:t>
      </w:r>
      <w:r>
        <w:rPr>
          <w:rFonts w:ascii="Arial" w:hAnsi="Arial" w:cs="Arial"/>
          <w:szCs w:val="22"/>
        </w:rPr>
        <w:t xml:space="preserve"> </w:t>
      </w:r>
      <w:hyperlink r:id="rId9" w:history="1">
        <w:r w:rsidR="00F72388" w:rsidRPr="00F72388">
          <w:rPr>
            <w:rStyle w:val="Hyperlink"/>
            <w:rFonts w:ascii="Arial" w:hAnsi="Arial" w:cs="Arial"/>
            <w:szCs w:val="22"/>
          </w:rPr>
          <w:t>Click here</w:t>
        </w:r>
      </w:hyperlink>
    </w:p>
    <w:p w14:paraId="0921A41D" w14:textId="51D90F59" w:rsidR="0031737D" w:rsidRDefault="0031737D" w:rsidP="00EA0A48">
      <w:pPr>
        <w:numPr>
          <w:ilvl w:val="0"/>
          <w:numId w:val="5"/>
        </w:numPr>
        <w:spacing w:line="240" w:lineRule="auto"/>
        <w:rPr>
          <w:rFonts w:ascii="Arial" w:hAnsi="Arial" w:cs="Arial"/>
          <w:szCs w:val="22"/>
        </w:rPr>
      </w:pPr>
      <w:r w:rsidRPr="00181BBC">
        <w:rPr>
          <w:rFonts w:ascii="Arial" w:hAnsi="Arial" w:cs="Arial"/>
          <w:szCs w:val="22"/>
        </w:rPr>
        <w:t>Children and Young People’s Plan 20</w:t>
      </w:r>
      <w:r>
        <w:rPr>
          <w:rFonts w:ascii="Arial" w:hAnsi="Arial" w:cs="Arial"/>
          <w:szCs w:val="22"/>
        </w:rPr>
        <w:t>21-2024</w:t>
      </w:r>
      <w:r w:rsidR="00F72388">
        <w:rPr>
          <w:rFonts w:ascii="Arial" w:hAnsi="Arial" w:cs="Arial"/>
          <w:szCs w:val="22"/>
        </w:rPr>
        <w:t xml:space="preserve"> </w:t>
      </w:r>
      <w:hyperlink r:id="rId10" w:history="1">
        <w:r w:rsidR="00F72388" w:rsidRPr="00F72388">
          <w:rPr>
            <w:rStyle w:val="Hyperlink"/>
            <w:rFonts w:ascii="Arial" w:hAnsi="Arial" w:cs="Arial"/>
            <w:szCs w:val="22"/>
          </w:rPr>
          <w:t>Click here</w:t>
        </w:r>
      </w:hyperlink>
    </w:p>
    <w:p w14:paraId="6AA194C5" w14:textId="5DDD1BEA" w:rsidR="0031737D" w:rsidRPr="00984113" w:rsidRDefault="0031737D" w:rsidP="00EA0A48">
      <w:pPr>
        <w:numPr>
          <w:ilvl w:val="0"/>
          <w:numId w:val="5"/>
        </w:numPr>
        <w:spacing w:line="240" w:lineRule="auto"/>
        <w:rPr>
          <w:rFonts w:ascii="Arial" w:hAnsi="Arial" w:cs="Arial"/>
          <w:szCs w:val="22"/>
        </w:rPr>
      </w:pPr>
      <w:r w:rsidRPr="00984113">
        <w:rPr>
          <w:rFonts w:ascii="Arial" w:hAnsi="Arial" w:cs="Arial"/>
          <w:szCs w:val="22"/>
        </w:rPr>
        <w:t xml:space="preserve">Nottingham City Safeguarding Board Children Board Procedures </w:t>
      </w:r>
      <w:hyperlink r:id="rId11" w:history="1">
        <w:r w:rsidR="00F72388" w:rsidRPr="00F72388">
          <w:rPr>
            <w:rStyle w:val="Hyperlink"/>
            <w:rFonts w:ascii="Arial" w:hAnsi="Arial" w:cs="Arial"/>
            <w:szCs w:val="22"/>
          </w:rPr>
          <w:t>Click here</w:t>
        </w:r>
      </w:hyperlink>
    </w:p>
    <w:p w14:paraId="53D53829" w14:textId="4A5F350E" w:rsidR="0031737D" w:rsidRDefault="0031737D" w:rsidP="00EA0A48">
      <w:pPr>
        <w:numPr>
          <w:ilvl w:val="0"/>
          <w:numId w:val="5"/>
        </w:numPr>
        <w:spacing w:line="240" w:lineRule="auto"/>
        <w:rPr>
          <w:rFonts w:ascii="Arial" w:hAnsi="Arial" w:cs="Arial"/>
          <w:szCs w:val="22"/>
        </w:rPr>
      </w:pPr>
      <w:r w:rsidRPr="00984113">
        <w:rPr>
          <w:rFonts w:ascii="Arial" w:hAnsi="Arial" w:cs="Arial"/>
          <w:szCs w:val="22"/>
        </w:rPr>
        <w:t>Nottingham and Nottinghamshire Joint SEND Commissioning Strategy 2024-2027</w:t>
      </w:r>
      <w:r w:rsidR="00F72388">
        <w:rPr>
          <w:rFonts w:ascii="Arial" w:hAnsi="Arial" w:cs="Arial"/>
          <w:szCs w:val="22"/>
        </w:rPr>
        <w:t xml:space="preserve"> </w:t>
      </w:r>
      <w:hyperlink r:id="rId12" w:history="1">
        <w:r w:rsidR="00F72388" w:rsidRPr="00F72388">
          <w:rPr>
            <w:rStyle w:val="Hyperlink"/>
            <w:rFonts w:ascii="Arial" w:hAnsi="Arial" w:cs="Arial"/>
            <w:szCs w:val="22"/>
          </w:rPr>
          <w:t>Click here</w:t>
        </w:r>
      </w:hyperlink>
    </w:p>
    <w:p w14:paraId="35D85AA1" w14:textId="77777777" w:rsidR="0031737D" w:rsidRDefault="0031737D" w:rsidP="00EA0A48">
      <w:pPr>
        <w:numPr>
          <w:ilvl w:val="0"/>
          <w:numId w:val="5"/>
        </w:numPr>
        <w:spacing w:line="240" w:lineRule="auto"/>
        <w:rPr>
          <w:rFonts w:ascii="Arial" w:hAnsi="Arial" w:cs="Arial"/>
          <w:szCs w:val="22"/>
        </w:rPr>
      </w:pPr>
      <w:r>
        <w:rPr>
          <w:rFonts w:ascii="Arial" w:hAnsi="Arial" w:cs="Arial"/>
          <w:szCs w:val="22"/>
        </w:rPr>
        <w:t>Nottingham City Early Years Provider Agreement (produced annually)</w:t>
      </w:r>
    </w:p>
    <w:p w14:paraId="17696361" w14:textId="1A042758" w:rsidR="00172465" w:rsidRPr="009527B5" w:rsidRDefault="00172465" w:rsidP="00EA0A48">
      <w:pPr>
        <w:numPr>
          <w:ilvl w:val="0"/>
          <w:numId w:val="5"/>
        </w:numPr>
        <w:spacing w:line="240" w:lineRule="auto"/>
        <w:rPr>
          <w:rFonts w:ascii="Arial" w:hAnsi="Arial" w:cs="Arial"/>
          <w:szCs w:val="22"/>
        </w:rPr>
      </w:pPr>
      <w:r w:rsidRPr="009527B5">
        <w:rPr>
          <w:rFonts w:ascii="Arial" w:hAnsi="Arial" w:cs="Arial"/>
          <w:szCs w:val="22"/>
        </w:rPr>
        <w:t xml:space="preserve">Health and Safety </w:t>
      </w:r>
      <w:hyperlink r:id="rId13" w:history="1">
        <w:r w:rsidRPr="009527B5">
          <w:rPr>
            <w:rStyle w:val="Hyperlink"/>
            <w:rFonts w:ascii="Arial" w:hAnsi="Arial" w:cs="Arial"/>
            <w:szCs w:val="22"/>
          </w:rPr>
          <w:t>click link</w:t>
        </w:r>
      </w:hyperlink>
    </w:p>
    <w:p w14:paraId="65897773" w14:textId="10B790C8" w:rsidR="00172465" w:rsidRPr="009527B5" w:rsidRDefault="00172465" w:rsidP="00EA0A48">
      <w:pPr>
        <w:numPr>
          <w:ilvl w:val="0"/>
          <w:numId w:val="5"/>
        </w:numPr>
        <w:spacing w:line="240" w:lineRule="auto"/>
        <w:rPr>
          <w:rFonts w:ascii="Arial" w:hAnsi="Arial" w:cs="Arial"/>
          <w:szCs w:val="22"/>
        </w:rPr>
      </w:pPr>
      <w:r w:rsidRPr="009527B5">
        <w:rPr>
          <w:rFonts w:ascii="Arial" w:hAnsi="Arial" w:cs="Arial"/>
          <w:szCs w:val="22"/>
        </w:rPr>
        <w:t xml:space="preserve">Equality and Diversity Policy </w:t>
      </w:r>
      <w:hyperlink r:id="rId14" w:history="1">
        <w:r w:rsidRPr="009527B5">
          <w:rPr>
            <w:rStyle w:val="Hyperlink"/>
            <w:rFonts w:ascii="Arial" w:hAnsi="Arial" w:cs="Arial"/>
            <w:szCs w:val="22"/>
          </w:rPr>
          <w:t>click link</w:t>
        </w:r>
      </w:hyperlink>
    </w:p>
    <w:p w14:paraId="4819B53E" w14:textId="77777777" w:rsidR="0031737D" w:rsidRPr="00181BBC" w:rsidRDefault="0031737D" w:rsidP="00EA0A48">
      <w:pPr>
        <w:spacing w:line="240" w:lineRule="auto"/>
        <w:ind w:left="720"/>
        <w:rPr>
          <w:rFonts w:ascii="Arial" w:hAnsi="Arial" w:cs="Arial"/>
          <w:szCs w:val="22"/>
        </w:rPr>
      </w:pPr>
    </w:p>
    <w:p w14:paraId="1D4AF4CD" w14:textId="77777777" w:rsidR="0031737D" w:rsidRPr="00181BBC" w:rsidRDefault="0031737D" w:rsidP="00EA0A48">
      <w:pPr>
        <w:tabs>
          <w:tab w:val="left" w:pos="720"/>
          <w:tab w:val="left" w:pos="1440"/>
        </w:tabs>
        <w:spacing w:line="240" w:lineRule="auto"/>
        <w:ind w:left="3600" w:hanging="3600"/>
        <w:rPr>
          <w:rFonts w:ascii="Arial" w:hAnsi="Arial" w:cs="Arial"/>
          <w:color w:val="FF0000"/>
          <w:szCs w:val="22"/>
        </w:rPr>
      </w:pPr>
    </w:p>
    <w:p w14:paraId="5F9E17D0" w14:textId="77777777" w:rsidR="0031737D" w:rsidRPr="00181BBC" w:rsidRDefault="0031737D" w:rsidP="00EA0A48">
      <w:pPr>
        <w:tabs>
          <w:tab w:val="left" w:pos="720"/>
          <w:tab w:val="left" w:pos="1440"/>
        </w:tabs>
        <w:spacing w:line="240" w:lineRule="auto"/>
        <w:rPr>
          <w:rFonts w:ascii="Arial" w:hAnsi="Arial" w:cs="Arial"/>
          <w:b/>
          <w:szCs w:val="22"/>
          <w:u w:val="single"/>
        </w:rPr>
      </w:pPr>
      <w:r>
        <w:rPr>
          <w:rFonts w:ascii="Arial" w:hAnsi="Arial" w:cs="Arial"/>
          <w:b/>
          <w:szCs w:val="22"/>
          <w:u w:val="single"/>
        </w:rPr>
        <w:t>4</w:t>
      </w:r>
      <w:r w:rsidRPr="00181BBC">
        <w:rPr>
          <w:rFonts w:ascii="Arial" w:hAnsi="Arial" w:cs="Arial"/>
          <w:b/>
          <w:szCs w:val="22"/>
          <w:u w:val="single"/>
        </w:rPr>
        <w:t>.0 SERVICE DESCRIPTION AND AIMS:</w:t>
      </w:r>
    </w:p>
    <w:p w14:paraId="4F04815F" w14:textId="77777777" w:rsidR="0031737D" w:rsidRDefault="0031737D" w:rsidP="00EA0A48">
      <w:pPr>
        <w:tabs>
          <w:tab w:val="left" w:pos="0"/>
        </w:tabs>
        <w:spacing w:line="240" w:lineRule="auto"/>
        <w:rPr>
          <w:rFonts w:ascii="Arial" w:hAnsi="Arial" w:cs="Arial"/>
          <w:szCs w:val="22"/>
        </w:rPr>
      </w:pPr>
    </w:p>
    <w:p w14:paraId="4806D861" w14:textId="498D68EE" w:rsidR="00904205" w:rsidRDefault="0031737D" w:rsidP="00EA0A48">
      <w:pPr>
        <w:tabs>
          <w:tab w:val="left" w:pos="1440"/>
        </w:tabs>
        <w:spacing w:line="240" w:lineRule="auto"/>
        <w:rPr>
          <w:rFonts w:ascii="Arial" w:hAnsi="Arial" w:cs="Arial"/>
          <w:b/>
          <w:szCs w:val="22"/>
        </w:rPr>
      </w:pPr>
      <w:r>
        <w:rPr>
          <w:rFonts w:ascii="Arial" w:hAnsi="Arial" w:cs="Arial"/>
          <w:b/>
          <w:szCs w:val="22"/>
        </w:rPr>
        <w:t>4</w:t>
      </w:r>
      <w:r w:rsidRPr="00181BBC">
        <w:rPr>
          <w:rFonts w:ascii="Arial" w:hAnsi="Arial" w:cs="Arial"/>
          <w:b/>
          <w:szCs w:val="22"/>
        </w:rPr>
        <w:t>.</w:t>
      </w:r>
      <w:r w:rsidRPr="006C21A8">
        <w:rPr>
          <w:rFonts w:ascii="Arial" w:hAnsi="Arial" w:cs="Arial"/>
          <w:b/>
          <w:szCs w:val="22"/>
        </w:rPr>
        <w:t>1</w:t>
      </w:r>
      <w:r w:rsidR="00EA0A48">
        <w:rPr>
          <w:rFonts w:ascii="Arial" w:hAnsi="Arial" w:cs="Arial"/>
          <w:b/>
          <w:szCs w:val="22"/>
        </w:rPr>
        <w:t xml:space="preserve">  </w:t>
      </w:r>
      <w:r w:rsidRPr="006C21A8">
        <w:rPr>
          <w:rFonts w:ascii="Arial" w:hAnsi="Arial" w:cs="Arial"/>
          <w:b/>
          <w:szCs w:val="22"/>
        </w:rPr>
        <w:t>The</w:t>
      </w:r>
      <w:r>
        <w:rPr>
          <w:rFonts w:ascii="Arial" w:hAnsi="Arial" w:cs="Arial"/>
          <w:b/>
          <w:szCs w:val="22"/>
        </w:rPr>
        <w:t xml:space="preserve"> </w:t>
      </w:r>
      <w:r w:rsidRPr="006C21A8">
        <w:rPr>
          <w:rFonts w:ascii="Arial" w:hAnsi="Arial" w:cs="Arial"/>
          <w:b/>
          <w:szCs w:val="22"/>
        </w:rPr>
        <w:t>Concessionaire:</w:t>
      </w:r>
    </w:p>
    <w:p w14:paraId="144F48A4" w14:textId="49A7EF62" w:rsidR="0031737D" w:rsidRPr="00181BBC" w:rsidRDefault="0031737D" w:rsidP="00EA0A48">
      <w:pPr>
        <w:tabs>
          <w:tab w:val="left" w:pos="0"/>
        </w:tabs>
        <w:spacing w:line="240" w:lineRule="auto"/>
        <w:rPr>
          <w:rFonts w:ascii="Arial" w:hAnsi="Arial" w:cs="Arial"/>
          <w:szCs w:val="22"/>
        </w:rPr>
      </w:pPr>
    </w:p>
    <w:p w14:paraId="008A45A6" w14:textId="0A71D905" w:rsidR="001F0D65" w:rsidRPr="009527B5" w:rsidRDefault="00EA0A48" w:rsidP="00EA0A48">
      <w:pPr>
        <w:numPr>
          <w:ilvl w:val="0"/>
          <w:numId w:val="7"/>
        </w:numPr>
        <w:tabs>
          <w:tab w:val="left" w:pos="0"/>
          <w:tab w:val="num" w:pos="2880"/>
        </w:tabs>
        <w:spacing w:line="240" w:lineRule="auto"/>
        <w:rPr>
          <w:rFonts w:ascii="Arial" w:hAnsi="Arial" w:cs="Arial"/>
          <w:b/>
          <w:szCs w:val="22"/>
          <w:u w:val="single"/>
        </w:rPr>
      </w:pPr>
      <w:r w:rsidRPr="009527B5">
        <w:rPr>
          <w:rFonts w:ascii="Arial" w:hAnsi="Arial" w:cs="Arial"/>
          <w:szCs w:val="22"/>
        </w:rPr>
        <w:t>Will p</w:t>
      </w:r>
      <w:r w:rsidR="00E45B20" w:rsidRPr="009527B5">
        <w:rPr>
          <w:rFonts w:ascii="Arial" w:hAnsi="Arial" w:cs="Arial"/>
          <w:szCs w:val="22"/>
        </w:rPr>
        <w:t xml:space="preserve">romote the opportunity of </w:t>
      </w:r>
      <w:r w:rsidR="001F0D65" w:rsidRPr="009527B5">
        <w:rPr>
          <w:rFonts w:ascii="Arial" w:hAnsi="Arial" w:cs="Arial"/>
          <w:szCs w:val="22"/>
        </w:rPr>
        <w:t>the placement of local children</w:t>
      </w:r>
      <w:r w:rsidR="000A2D2E" w:rsidRPr="009527B5">
        <w:rPr>
          <w:rFonts w:ascii="Arial" w:hAnsi="Arial" w:cs="Arial"/>
          <w:szCs w:val="22"/>
        </w:rPr>
        <w:t xml:space="preserve">, </w:t>
      </w:r>
      <w:r w:rsidR="009527B5">
        <w:rPr>
          <w:rFonts w:ascii="Arial" w:hAnsi="Arial" w:cs="Arial"/>
          <w:szCs w:val="22"/>
        </w:rPr>
        <w:t>(</w:t>
      </w:r>
      <w:r w:rsidR="000A2D2E" w:rsidRPr="009527B5">
        <w:rPr>
          <w:rFonts w:ascii="Arial" w:hAnsi="Arial" w:cs="Arial"/>
          <w:szCs w:val="22"/>
        </w:rPr>
        <w:t>from within the Meadows/Aspley and Bilborough areas</w:t>
      </w:r>
      <w:r w:rsidR="009527B5">
        <w:rPr>
          <w:rFonts w:ascii="Arial" w:hAnsi="Arial" w:cs="Arial"/>
          <w:szCs w:val="22"/>
        </w:rPr>
        <w:t xml:space="preserve"> as applicable) </w:t>
      </w:r>
      <w:r w:rsidR="000A2D2E" w:rsidRPr="009527B5">
        <w:rPr>
          <w:rFonts w:ascii="Arial" w:hAnsi="Arial" w:cs="Arial"/>
          <w:szCs w:val="22"/>
        </w:rPr>
        <w:t xml:space="preserve"> </w:t>
      </w:r>
      <w:r w:rsidR="00E45B20" w:rsidRPr="009527B5">
        <w:rPr>
          <w:rFonts w:ascii="Arial" w:hAnsi="Arial" w:cs="Arial"/>
          <w:szCs w:val="22"/>
        </w:rPr>
        <w:t xml:space="preserve">and </w:t>
      </w:r>
      <w:r w:rsidR="00995D1A" w:rsidRPr="009527B5">
        <w:rPr>
          <w:rFonts w:ascii="Arial" w:hAnsi="Arial" w:cs="Arial"/>
          <w:szCs w:val="22"/>
        </w:rPr>
        <w:t xml:space="preserve">identify and </w:t>
      </w:r>
      <w:r w:rsidR="00E45B20" w:rsidRPr="009527B5">
        <w:rPr>
          <w:rFonts w:ascii="Arial" w:hAnsi="Arial" w:cs="Arial"/>
          <w:szCs w:val="22"/>
        </w:rPr>
        <w:t xml:space="preserve">prioritise those </w:t>
      </w:r>
      <w:r w:rsidR="000A2D2E" w:rsidRPr="009527B5">
        <w:rPr>
          <w:rFonts w:ascii="Arial" w:hAnsi="Arial" w:cs="Arial"/>
          <w:szCs w:val="22"/>
        </w:rPr>
        <w:t>who qualify for</w:t>
      </w:r>
      <w:r w:rsidR="001F0D65" w:rsidRPr="009527B5">
        <w:rPr>
          <w:rFonts w:ascii="Arial" w:hAnsi="Arial" w:cs="Arial"/>
          <w:szCs w:val="22"/>
        </w:rPr>
        <w:t xml:space="preserve"> Early Years Entitlement funding</w:t>
      </w:r>
      <w:r w:rsidRPr="009527B5">
        <w:rPr>
          <w:rFonts w:ascii="Arial" w:hAnsi="Arial" w:cs="Arial"/>
          <w:szCs w:val="22"/>
        </w:rPr>
        <w:t>,</w:t>
      </w:r>
      <w:r w:rsidR="00E45B20" w:rsidRPr="009527B5">
        <w:rPr>
          <w:rFonts w:ascii="Arial" w:hAnsi="Arial" w:cs="Arial"/>
          <w:szCs w:val="22"/>
        </w:rPr>
        <w:t xml:space="preserve"> firstly those local to the Hub followed by referrals from the wider city area.</w:t>
      </w:r>
    </w:p>
    <w:p w14:paraId="7D20DF0D" w14:textId="77777777" w:rsidR="001F0D65" w:rsidRDefault="001F0D65" w:rsidP="00EA0A48">
      <w:pPr>
        <w:tabs>
          <w:tab w:val="left" w:pos="0"/>
          <w:tab w:val="num" w:pos="2880"/>
        </w:tabs>
        <w:spacing w:line="240" w:lineRule="auto"/>
        <w:ind w:left="720"/>
        <w:rPr>
          <w:rFonts w:ascii="Arial" w:hAnsi="Arial" w:cs="Arial"/>
          <w:szCs w:val="22"/>
        </w:rPr>
      </w:pPr>
    </w:p>
    <w:p w14:paraId="40A26EE7" w14:textId="3B83B5C6" w:rsidR="0031737D" w:rsidRDefault="0031737D" w:rsidP="00EA0A48">
      <w:pPr>
        <w:numPr>
          <w:ilvl w:val="0"/>
          <w:numId w:val="7"/>
        </w:numPr>
        <w:tabs>
          <w:tab w:val="left" w:pos="0"/>
          <w:tab w:val="num" w:pos="2880"/>
        </w:tabs>
        <w:spacing w:line="240" w:lineRule="auto"/>
        <w:rPr>
          <w:rFonts w:ascii="Arial" w:hAnsi="Arial" w:cs="Arial"/>
          <w:szCs w:val="22"/>
        </w:rPr>
      </w:pPr>
      <w:r w:rsidRPr="000A2D2E">
        <w:rPr>
          <w:rFonts w:ascii="Arial" w:hAnsi="Arial" w:cs="Arial"/>
          <w:szCs w:val="22"/>
        </w:rPr>
        <w:t>Must be fully committed to the aims and objectives of Family Hubs</w:t>
      </w:r>
      <w:r w:rsidR="000A2D2E" w:rsidRPr="000A2D2E">
        <w:rPr>
          <w:rFonts w:ascii="Arial" w:eastAsiaTheme="majorEastAsia" w:hAnsi="Arial" w:cs="Arial"/>
          <w:color w:val="0E2841" w:themeColor="text2"/>
          <w:szCs w:val="22"/>
        </w:rPr>
        <w:t xml:space="preserve"> of Improving Access, Communication and Relationships</w:t>
      </w:r>
      <w:r w:rsidRPr="000A2D2E">
        <w:rPr>
          <w:rFonts w:ascii="Arial" w:hAnsi="Arial" w:cs="Arial"/>
          <w:szCs w:val="22"/>
        </w:rPr>
        <w:t xml:space="preserve">. </w:t>
      </w:r>
      <w:r w:rsidR="00904205" w:rsidRPr="000A2D2E">
        <w:rPr>
          <w:rFonts w:ascii="Arial" w:hAnsi="Arial" w:cs="Arial"/>
          <w:szCs w:val="22"/>
        </w:rPr>
        <w:t>Be p</w:t>
      </w:r>
      <w:r w:rsidRPr="000A2D2E">
        <w:rPr>
          <w:rFonts w:ascii="Arial" w:hAnsi="Arial" w:cs="Arial"/>
          <w:szCs w:val="22"/>
        </w:rPr>
        <w:t xml:space="preserve">articularly supporting and achieving </w:t>
      </w:r>
      <w:r w:rsidRPr="000A2D2E">
        <w:rPr>
          <w:rFonts w:ascii="Arial" w:hAnsi="Arial" w:cs="Arial"/>
          <w:szCs w:val="22"/>
        </w:rPr>
        <w:lastRenderedPageBreak/>
        <w:t>the Early Years</w:t>
      </w:r>
      <w:r w:rsidRPr="000A2D2E">
        <w:rPr>
          <w:rFonts w:ascii="Arial" w:hAnsi="Arial" w:cs="Arial"/>
          <w:b/>
          <w:i/>
          <w:szCs w:val="22"/>
        </w:rPr>
        <w:t xml:space="preserve"> </w:t>
      </w:r>
      <w:r w:rsidRPr="000A2D2E">
        <w:rPr>
          <w:rFonts w:ascii="Arial" w:hAnsi="Arial" w:cs="Arial"/>
          <w:szCs w:val="22"/>
        </w:rPr>
        <w:t xml:space="preserve">Foundation Stage, and the other provisions of the Childcare Act 2014 and any subsequent relevant legislation and initiatives. </w:t>
      </w:r>
    </w:p>
    <w:p w14:paraId="1641D635" w14:textId="77777777" w:rsidR="00295710" w:rsidRDefault="00295710" w:rsidP="00295710">
      <w:pPr>
        <w:pStyle w:val="ListParagraph"/>
        <w:rPr>
          <w:rFonts w:ascii="Arial" w:hAnsi="Arial" w:cs="Arial"/>
          <w:szCs w:val="22"/>
        </w:rPr>
      </w:pPr>
    </w:p>
    <w:p w14:paraId="203116BB" w14:textId="2DA4B07C" w:rsidR="00295710" w:rsidRPr="003C2199" w:rsidRDefault="00295710" w:rsidP="003C2199">
      <w:pPr>
        <w:pStyle w:val="ListParagraph"/>
        <w:numPr>
          <w:ilvl w:val="0"/>
          <w:numId w:val="7"/>
        </w:numPr>
        <w:spacing w:line="240" w:lineRule="auto"/>
        <w:ind w:left="714" w:hanging="357"/>
      </w:pPr>
      <w:r w:rsidRPr="003C2199">
        <w:rPr>
          <w:rFonts w:ascii="Arial" w:hAnsi="Arial" w:cs="Arial"/>
          <w:szCs w:val="22"/>
        </w:rPr>
        <w:t>Support Nottingham’s ambition to be a Child Friendly City,</w:t>
      </w:r>
      <w:r w:rsidRPr="003C2199">
        <w:rPr>
          <w:rFonts w:ascii="Poppins" w:hAnsi="Poppins" w:cs="Poppins"/>
          <w:color w:val="000000"/>
          <w:shd w:val="clear" w:color="auto" w:fill="FFFFFF"/>
        </w:rPr>
        <w:t xml:space="preserve"> </w:t>
      </w:r>
      <w:r w:rsidRPr="003C2199">
        <w:rPr>
          <w:rFonts w:ascii="Arial" w:hAnsi="Arial" w:cs="Arial"/>
          <w:color w:val="000000"/>
          <w:shd w:val="clear" w:color="auto" w:fill="FFFFFF"/>
        </w:rPr>
        <w:t>we want all children and young people in Nottingham to have a good start in life, live safely, be healthy and happy and go on to have successful opportunities in adulthood. </w:t>
      </w:r>
      <w:r w:rsidRPr="003C2199">
        <w:rPr>
          <w:rFonts w:ascii="Arial" w:hAnsi="Arial" w:cs="Arial"/>
          <w:szCs w:val="22"/>
        </w:rPr>
        <w:t xml:space="preserve"> </w:t>
      </w:r>
      <w:r w:rsidRPr="003C2199">
        <w:rPr>
          <w:rFonts w:ascii="Arial" w:hAnsi="Arial" w:cs="Arial"/>
          <w:color w:val="111827"/>
          <w:shd w:val="clear" w:color="auto" w:fill="FFFFFF"/>
        </w:rPr>
        <w:t xml:space="preserve">The concessionaire is expected to be able to demonstrate that they adhere to children’s rights statements and take account of what children say when improving and developing services.  Further information can be found here: </w:t>
      </w:r>
      <w:hyperlink r:id="rId15" w:history="1">
        <w:r w:rsidRPr="003C2199">
          <w:rPr>
            <w:rStyle w:val="Hyperlink"/>
            <w:rFonts w:ascii="Arial" w:eastAsiaTheme="majorEastAsia" w:hAnsi="Arial" w:cs="Arial"/>
          </w:rPr>
          <w:t>Welcome to Nottingham Child Friendly City - Nottingham - A Child Friendly City</w:t>
        </w:r>
      </w:hyperlink>
    </w:p>
    <w:p w14:paraId="32857E04" w14:textId="77777777" w:rsidR="0031737D" w:rsidRPr="00181BBC" w:rsidRDefault="0031737D" w:rsidP="00EA0A48">
      <w:pPr>
        <w:tabs>
          <w:tab w:val="left" w:pos="0"/>
          <w:tab w:val="num" w:pos="2880"/>
        </w:tabs>
        <w:spacing w:line="240" w:lineRule="auto"/>
        <w:ind w:left="360"/>
        <w:rPr>
          <w:rFonts w:ascii="Arial" w:hAnsi="Arial" w:cs="Arial"/>
          <w:szCs w:val="22"/>
        </w:rPr>
      </w:pPr>
    </w:p>
    <w:p w14:paraId="46404116" w14:textId="77777777" w:rsidR="0031737D" w:rsidRPr="00181BBC" w:rsidRDefault="0031737D" w:rsidP="00EA0A48">
      <w:pPr>
        <w:numPr>
          <w:ilvl w:val="0"/>
          <w:numId w:val="7"/>
        </w:numPr>
        <w:tabs>
          <w:tab w:val="left" w:pos="0"/>
          <w:tab w:val="num" w:pos="2880"/>
        </w:tabs>
        <w:spacing w:line="240" w:lineRule="auto"/>
        <w:rPr>
          <w:rFonts w:ascii="Arial" w:hAnsi="Arial" w:cs="Arial"/>
          <w:szCs w:val="22"/>
        </w:rPr>
      </w:pPr>
      <w:r w:rsidRPr="00181BBC">
        <w:rPr>
          <w:rFonts w:ascii="Arial" w:hAnsi="Arial" w:cs="Arial"/>
          <w:szCs w:val="22"/>
        </w:rPr>
        <w:t>Will develop a stimulating child-focused environment which meets the needs of the Early Years Foundation Stage Statutory Framework.</w:t>
      </w:r>
    </w:p>
    <w:p w14:paraId="2A0DB678" w14:textId="77777777" w:rsidR="0031737D" w:rsidRPr="00181BBC" w:rsidRDefault="0031737D" w:rsidP="00EA0A48">
      <w:pPr>
        <w:tabs>
          <w:tab w:val="left" w:pos="0"/>
          <w:tab w:val="num" w:pos="2880"/>
        </w:tabs>
        <w:spacing w:line="240" w:lineRule="auto"/>
        <w:rPr>
          <w:rFonts w:ascii="Arial" w:hAnsi="Arial" w:cs="Arial"/>
          <w:szCs w:val="22"/>
        </w:rPr>
      </w:pPr>
    </w:p>
    <w:p w14:paraId="6B1DEC63" w14:textId="77777777" w:rsidR="0031737D" w:rsidRPr="00657B7D" w:rsidRDefault="0031737D" w:rsidP="00EA0A48">
      <w:pPr>
        <w:numPr>
          <w:ilvl w:val="0"/>
          <w:numId w:val="7"/>
        </w:numPr>
        <w:tabs>
          <w:tab w:val="left" w:pos="0"/>
          <w:tab w:val="num" w:pos="2880"/>
        </w:tabs>
        <w:spacing w:line="240" w:lineRule="auto"/>
        <w:rPr>
          <w:rFonts w:ascii="Arial" w:hAnsi="Arial" w:cs="Arial"/>
          <w:szCs w:val="22"/>
        </w:rPr>
      </w:pPr>
      <w:r w:rsidRPr="00181BBC">
        <w:rPr>
          <w:rFonts w:ascii="Arial" w:hAnsi="Arial" w:cs="Arial"/>
          <w:szCs w:val="22"/>
        </w:rPr>
        <w:t xml:space="preserve">Have an Ofsted grade of good or above or, if </w:t>
      </w:r>
      <w:r>
        <w:rPr>
          <w:rFonts w:ascii="Arial" w:hAnsi="Arial" w:cs="Arial"/>
          <w:szCs w:val="22"/>
        </w:rPr>
        <w:t>graded as requires improvement or inadequate Nottingham City Council Early Years Team and the Concessionaire will follow the guidance as detailed in the Provider Agreement. (see appendix 1)</w:t>
      </w:r>
    </w:p>
    <w:p w14:paraId="76028726" w14:textId="77777777" w:rsidR="0031737D" w:rsidRPr="00181BBC" w:rsidRDefault="0031737D" w:rsidP="00EA0A48">
      <w:pPr>
        <w:tabs>
          <w:tab w:val="left" w:pos="0"/>
          <w:tab w:val="num" w:pos="720"/>
          <w:tab w:val="num" w:pos="2880"/>
        </w:tabs>
        <w:spacing w:line="240" w:lineRule="auto"/>
        <w:rPr>
          <w:rFonts w:ascii="Arial" w:hAnsi="Arial" w:cs="Arial"/>
          <w:szCs w:val="22"/>
        </w:rPr>
      </w:pPr>
    </w:p>
    <w:p w14:paraId="5A07C04D" w14:textId="77777777" w:rsidR="0031737D" w:rsidRDefault="0031737D" w:rsidP="00EA0A48">
      <w:pPr>
        <w:numPr>
          <w:ilvl w:val="0"/>
          <w:numId w:val="7"/>
        </w:numPr>
        <w:tabs>
          <w:tab w:val="left" w:pos="0"/>
          <w:tab w:val="num" w:pos="2880"/>
        </w:tabs>
        <w:spacing w:line="240" w:lineRule="auto"/>
        <w:rPr>
          <w:rFonts w:ascii="Arial" w:hAnsi="Arial" w:cs="Arial"/>
          <w:szCs w:val="22"/>
        </w:rPr>
      </w:pPr>
      <w:r w:rsidRPr="00181BBC">
        <w:rPr>
          <w:rFonts w:ascii="Arial" w:hAnsi="Arial" w:cs="Arial"/>
          <w:szCs w:val="22"/>
        </w:rPr>
        <w:t xml:space="preserve">Will, as part of the </w:t>
      </w:r>
      <w:r>
        <w:rPr>
          <w:rFonts w:ascii="Arial" w:hAnsi="Arial" w:cs="Arial"/>
          <w:szCs w:val="22"/>
        </w:rPr>
        <w:t>Family Hub’s</w:t>
      </w:r>
      <w:r w:rsidRPr="00181BBC">
        <w:rPr>
          <w:rFonts w:ascii="Arial" w:hAnsi="Arial" w:cs="Arial"/>
          <w:szCs w:val="22"/>
        </w:rPr>
        <w:t xml:space="preserve"> core offer, provide an affordable service for local people. </w:t>
      </w:r>
    </w:p>
    <w:p w14:paraId="766941C8" w14:textId="77777777" w:rsidR="0031737D" w:rsidRDefault="0031737D" w:rsidP="00EA0A48">
      <w:pPr>
        <w:pStyle w:val="ListParagraph"/>
        <w:spacing w:line="240" w:lineRule="auto"/>
        <w:rPr>
          <w:rFonts w:ascii="Arial" w:hAnsi="Arial" w:cs="Arial"/>
          <w:szCs w:val="22"/>
        </w:rPr>
      </w:pPr>
    </w:p>
    <w:p w14:paraId="3F0D8081" w14:textId="46E12F04" w:rsidR="0031737D" w:rsidRPr="00181BBC" w:rsidRDefault="0031737D" w:rsidP="00EA0A48">
      <w:pPr>
        <w:numPr>
          <w:ilvl w:val="0"/>
          <w:numId w:val="7"/>
        </w:numPr>
        <w:tabs>
          <w:tab w:val="left" w:pos="0"/>
          <w:tab w:val="num" w:pos="2880"/>
        </w:tabs>
        <w:spacing w:line="240" w:lineRule="auto"/>
        <w:rPr>
          <w:rFonts w:ascii="Arial" w:hAnsi="Arial" w:cs="Arial"/>
          <w:szCs w:val="22"/>
        </w:rPr>
      </w:pPr>
      <w:r>
        <w:rPr>
          <w:rFonts w:ascii="Arial" w:hAnsi="Arial" w:cs="Arial"/>
          <w:szCs w:val="22"/>
        </w:rPr>
        <w:t>Will</w:t>
      </w:r>
      <w:r w:rsidRPr="00181BBC">
        <w:rPr>
          <w:rFonts w:ascii="Arial" w:hAnsi="Arial" w:cs="Arial"/>
          <w:szCs w:val="22"/>
        </w:rPr>
        <w:t xml:space="preserve"> ensure a caring, inviting environment and be adaptable within the </w:t>
      </w:r>
      <w:r>
        <w:rPr>
          <w:rFonts w:ascii="Arial" w:hAnsi="Arial" w:cs="Arial"/>
          <w:szCs w:val="22"/>
        </w:rPr>
        <w:t>diverse community in which the s</w:t>
      </w:r>
      <w:r w:rsidRPr="00181BBC">
        <w:rPr>
          <w:rFonts w:ascii="Arial" w:hAnsi="Arial" w:cs="Arial"/>
          <w:szCs w:val="22"/>
        </w:rPr>
        <w:t xml:space="preserve">etting </w:t>
      </w:r>
      <w:r w:rsidR="00904205">
        <w:rPr>
          <w:rFonts w:ascii="Arial" w:hAnsi="Arial" w:cs="Arial"/>
          <w:szCs w:val="22"/>
        </w:rPr>
        <w:t>is located</w:t>
      </w:r>
      <w:r w:rsidRPr="00181BBC">
        <w:rPr>
          <w:rFonts w:ascii="Arial" w:hAnsi="Arial" w:cs="Arial"/>
          <w:szCs w:val="22"/>
        </w:rPr>
        <w:t>.</w:t>
      </w:r>
    </w:p>
    <w:p w14:paraId="0407AF9B" w14:textId="77777777" w:rsidR="0031737D" w:rsidRPr="00181BBC" w:rsidRDefault="0031737D" w:rsidP="00EA0A48">
      <w:pPr>
        <w:tabs>
          <w:tab w:val="left" w:pos="0"/>
          <w:tab w:val="num" w:pos="720"/>
          <w:tab w:val="num" w:pos="2880"/>
        </w:tabs>
        <w:spacing w:line="240" w:lineRule="auto"/>
        <w:rPr>
          <w:rFonts w:ascii="Arial" w:hAnsi="Arial" w:cs="Arial"/>
          <w:szCs w:val="22"/>
        </w:rPr>
      </w:pPr>
    </w:p>
    <w:p w14:paraId="35E87F83" w14:textId="77777777" w:rsidR="0031737D" w:rsidRPr="00C26142" w:rsidRDefault="0031737D" w:rsidP="00EA0A48">
      <w:pPr>
        <w:numPr>
          <w:ilvl w:val="0"/>
          <w:numId w:val="7"/>
        </w:numPr>
        <w:tabs>
          <w:tab w:val="left" w:pos="0"/>
          <w:tab w:val="num" w:pos="2880"/>
        </w:tabs>
        <w:spacing w:line="240" w:lineRule="auto"/>
        <w:rPr>
          <w:rFonts w:ascii="Arial" w:hAnsi="Arial" w:cs="Arial"/>
          <w:szCs w:val="22"/>
        </w:rPr>
      </w:pPr>
      <w:r w:rsidRPr="00181BBC">
        <w:rPr>
          <w:rFonts w:ascii="Arial" w:hAnsi="Arial" w:cs="Arial"/>
          <w:szCs w:val="22"/>
        </w:rPr>
        <w:t>Will</w:t>
      </w:r>
      <w:r>
        <w:rPr>
          <w:rFonts w:ascii="Arial" w:hAnsi="Arial" w:cs="Arial"/>
          <w:szCs w:val="22"/>
        </w:rPr>
        <w:t xml:space="preserve"> ensure a seamless transition for children into school as detailed in the Early Years Foundation Stage Statutory Guidance 2024 </w:t>
      </w:r>
    </w:p>
    <w:p w14:paraId="337092E4" w14:textId="77777777" w:rsidR="0031737D" w:rsidRDefault="0031737D" w:rsidP="00EA0A48">
      <w:pPr>
        <w:tabs>
          <w:tab w:val="left" w:pos="0"/>
          <w:tab w:val="num" w:pos="2880"/>
        </w:tabs>
        <w:spacing w:line="240" w:lineRule="auto"/>
        <w:rPr>
          <w:rFonts w:ascii="Arial" w:hAnsi="Arial" w:cs="Arial"/>
          <w:szCs w:val="22"/>
        </w:rPr>
      </w:pPr>
    </w:p>
    <w:p w14:paraId="00C0078E" w14:textId="77777777" w:rsidR="0031737D" w:rsidRDefault="0031737D" w:rsidP="00EA0A48">
      <w:pPr>
        <w:numPr>
          <w:ilvl w:val="0"/>
          <w:numId w:val="7"/>
        </w:numPr>
        <w:spacing w:line="240" w:lineRule="auto"/>
        <w:rPr>
          <w:rFonts w:ascii="Arial" w:hAnsi="Arial" w:cs="Arial"/>
          <w:szCs w:val="22"/>
        </w:rPr>
      </w:pPr>
      <w:r>
        <w:rPr>
          <w:rFonts w:ascii="Arial" w:hAnsi="Arial" w:cs="Arial"/>
          <w:szCs w:val="22"/>
        </w:rPr>
        <w:t>Will</w:t>
      </w:r>
      <w:r w:rsidRPr="00FE426C">
        <w:rPr>
          <w:rFonts w:ascii="Arial" w:hAnsi="Arial" w:cs="Arial"/>
          <w:szCs w:val="22"/>
        </w:rPr>
        <w:t xml:space="preserve"> actively promote and support breastfeeding, ensuring that parents feel confident and informed about breastfeeding practices and the safe handling of expressed breast milk</w:t>
      </w:r>
      <w:r>
        <w:rPr>
          <w:rFonts w:ascii="Arial" w:hAnsi="Arial" w:cs="Arial"/>
          <w:szCs w:val="22"/>
        </w:rPr>
        <w:t xml:space="preserve"> where supporting families with children under the age of 1 year. </w:t>
      </w:r>
    </w:p>
    <w:p w14:paraId="61EE7414" w14:textId="77777777" w:rsidR="0031737D" w:rsidRDefault="0031737D" w:rsidP="00EA0A48">
      <w:pPr>
        <w:spacing w:line="240" w:lineRule="auto"/>
        <w:rPr>
          <w:rFonts w:ascii="Arial" w:hAnsi="Arial" w:cs="Arial"/>
          <w:szCs w:val="22"/>
        </w:rPr>
      </w:pPr>
    </w:p>
    <w:p w14:paraId="13E80487" w14:textId="35183BE6" w:rsidR="0031737D" w:rsidRDefault="0031737D" w:rsidP="00EA0A48">
      <w:pPr>
        <w:numPr>
          <w:ilvl w:val="0"/>
          <w:numId w:val="7"/>
        </w:numPr>
        <w:tabs>
          <w:tab w:val="left" w:pos="1440"/>
        </w:tabs>
        <w:spacing w:line="240" w:lineRule="auto"/>
        <w:rPr>
          <w:rFonts w:ascii="Arial" w:hAnsi="Arial" w:cs="Arial"/>
          <w:szCs w:val="22"/>
        </w:rPr>
      </w:pPr>
      <w:r w:rsidRPr="009527B5">
        <w:rPr>
          <w:rFonts w:ascii="Arial" w:hAnsi="Arial" w:cs="Arial"/>
          <w:szCs w:val="22"/>
        </w:rPr>
        <w:t>Will actively promote education on health</w:t>
      </w:r>
      <w:r w:rsidR="00995D1A" w:rsidRPr="009527B5">
        <w:rPr>
          <w:rFonts w:ascii="Arial" w:hAnsi="Arial" w:cs="Arial"/>
          <w:szCs w:val="22"/>
        </w:rPr>
        <w:t xml:space="preserve"> and nutritional </w:t>
      </w:r>
      <w:r w:rsidRPr="009527B5">
        <w:rPr>
          <w:rFonts w:ascii="Arial" w:hAnsi="Arial" w:cs="Arial"/>
          <w:szCs w:val="22"/>
        </w:rPr>
        <w:t>eating</w:t>
      </w:r>
      <w:r w:rsidR="00995D1A" w:rsidRPr="009527B5">
        <w:rPr>
          <w:rFonts w:ascii="Arial" w:hAnsi="Arial" w:cs="Arial"/>
          <w:szCs w:val="22"/>
        </w:rPr>
        <w:t>, particularly for packed lunches (and where snacks meals are provided ensure these are nutritional and healthy)</w:t>
      </w:r>
      <w:r w:rsidR="00995D1A">
        <w:rPr>
          <w:rFonts w:ascii="Arial" w:hAnsi="Arial" w:cs="Arial"/>
          <w:szCs w:val="22"/>
        </w:rPr>
        <w:t xml:space="preserve"> </w:t>
      </w:r>
      <w:r w:rsidRPr="00FE426C">
        <w:rPr>
          <w:rFonts w:ascii="Arial" w:hAnsi="Arial" w:cs="Arial"/>
          <w:szCs w:val="22"/>
        </w:rPr>
        <w:t>and physical activity, ensuring that children and their families receive information and resources to support healthy lifestyle choices and prevent childhood obesity.</w:t>
      </w:r>
    </w:p>
    <w:p w14:paraId="47026524" w14:textId="77777777" w:rsidR="0031737D" w:rsidRDefault="0031737D" w:rsidP="00EA0A48">
      <w:pPr>
        <w:tabs>
          <w:tab w:val="left" w:pos="1440"/>
        </w:tabs>
        <w:spacing w:line="240" w:lineRule="auto"/>
        <w:ind w:left="720"/>
        <w:rPr>
          <w:rFonts w:ascii="Arial" w:hAnsi="Arial" w:cs="Arial"/>
          <w:szCs w:val="22"/>
        </w:rPr>
      </w:pPr>
    </w:p>
    <w:p w14:paraId="41EEF576" w14:textId="77777777" w:rsidR="0031737D" w:rsidRPr="00C26142" w:rsidRDefault="0031737D" w:rsidP="00EA0A48">
      <w:pPr>
        <w:numPr>
          <w:ilvl w:val="0"/>
          <w:numId w:val="7"/>
        </w:numPr>
        <w:spacing w:line="240" w:lineRule="auto"/>
        <w:rPr>
          <w:rFonts w:ascii="Arial" w:hAnsi="Arial" w:cs="Arial"/>
          <w:szCs w:val="22"/>
        </w:rPr>
      </w:pPr>
      <w:r>
        <w:rPr>
          <w:rFonts w:ascii="Arial" w:hAnsi="Arial" w:cs="Arial"/>
          <w:szCs w:val="22"/>
        </w:rPr>
        <w:t>Will i</w:t>
      </w:r>
      <w:r w:rsidRPr="00511918">
        <w:rPr>
          <w:rFonts w:ascii="Arial" w:hAnsi="Arial" w:cs="Arial"/>
          <w:szCs w:val="22"/>
        </w:rPr>
        <w:t>mplement procedures for the early identification of children with special educational needs and disabilities (SEND). This includes regular observations, assessments, and working closely with parents to identify any concerns early on</w:t>
      </w:r>
    </w:p>
    <w:p w14:paraId="074B927A" w14:textId="77777777" w:rsidR="0031737D" w:rsidRDefault="0031737D" w:rsidP="00EA0A48">
      <w:pPr>
        <w:tabs>
          <w:tab w:val="left" w:pos="0"/>
          <w:tab w:val="num" w:pos="720"/>
          <w:tab w:val="num" w:pos="2880"/>
        </w:tabs>
        <w:spacing w:line="240" w:lineRule="auto"/>
        <w:rPr>
          <w:rFonts w:ascii="Arial" w:hAnsi="Arial" w:cs="Arial"/>
          <w:szCs w:val="22"/>
        </w:rPr>
      </w:pPr>
    </w:p>
    <w:p w14:paraId="793F074B" w14:textId="77777777" w:rsidR="0031737D" w:rsidRDefault="0031737D" w:rsidP="00EA0A48">
      <w:pPr>
        <w:numPr>
          <w:ilvl w:val="0"/>
          <w:numId w:val="7"/>
        </w:numPr>
        <w:tabs>
          <w:tab w:val="left" w:pos="0"/>
          <w:tab w:val="num" w:pos="2880"/>
        </w:tabs>
        <w:spacing w:line="240" w:lineRule="auto"/>
        <w:rPr>
          <w:rFonts w:ascii="Arial" w:hAnsi="Arial" w:cs="Arial"/>
          <w:szCs w:val="22"/>
        </w:rPr>
      </w:pPr>
      <w:bookmarkStart w:id="1" w:name="_Hlk191915262"/>
      <w:r w:rsidRPr="00C96BEA">
        <w:rPr>
          <w:rFonts w:ascii="Arial" w:hAnsi="Arial" w:cs="Arial"/>
          <w:szCs w:val="22"/>
        </w:rPr>
        <w:t>Will be committed to the delivery and expansion of the Governments Early Years Entitlements Programme, prioritising places for 2-year-olds with families in receipt of additional support</w:t>
      </w:r>
      <w:r>
        <w:rPr>
          <w:rFonts w:ascii="Arial" w:hAnsi="Arial" w:cs="Arial"/>
          <w:szCs w:val="22"/>
        </w:rPr>
        <w:t xml:space="preserve">. </w:t>
      </w:r>
      <w:r w:rsidRPr="00C96BEA">
        <w:rPr>
          <w:rFonts w:ascii="Arial" w:hAnsi="Arial" w:cs="Arial"/>
          <w:szCs w:val="22"/>
        </w:rPr>
        <w:t xml:space="preserve">This will include working with Family Hubs to engage with eligible families. </w:t>
      </w:r>
    </w:p>
    <w:bookmarkEnd w:id="1"/>
    <w:p w14:paraId="0207B233" w14:textId="77777777" w:rsidR="0031737D" w:rsidRPr="00C96BEA" w:rsidRDefault="0031737D" w:rsidP="00EA0A48">
      <w:pPr>
        <w:tabs>
          <w:tab w:val="left" w:pos="0"/>
          <w:tab w:val="num" w:pos="720"/>
          <w:tab w:val="num" w:pos="2880"/>
        </w:tabs>
        <w:spacing w:line="240" w:lineRule="auto"/>
        <w:rPr>
          <w:rFonts w:ascii="Arial" w:hAnsi="Arial" w:cs="Arial"/>
          <w:szCs w:val="22"/>
        </w:rPr>
      </w:pPr>
    </w:p>
    <w:p w14:paraId="18BADC7D" w14:textId="49B03569" w:rsidR="0031737D" w:rsidRPr="00474737" w:rsidRDefault="0031737D" w:rsidP="00EA0A48">
      <w:pPr>
        <w:numPr>
          <w:ilvl w:val="0"/>
          <w:numId w:val="8"/>
        </w:numPr>
        <w:tabs>
          <w:tab w:val="left" w:pos="0"/>
        </w:tabs>
        <w:spacing w:line="240" w:lineRule="auto"/>
        <w:rPr>
          <w:rFonts w:ascii="Arial" w:hAnsi="Arial" w:cs="Arial"/>
          <w:b/>
          <w:szCs w:val="22"/>
          <w:u w:val="single"/>
        </w:rPr>
      </w:pPr>
      <w:bookmarkStart w:id="2" w:name="_Hlk191915220"/>
      <w:r>
        <w:rPr>
          <w:rFonts w:ascii="Arial" w:hAnsi="Arial" w:cs="Arial"/>
          <w:szCs w:val="22"/>
        </w:rPr>
        <w:t>Will, i</w:t>
      </w:r>
      <w:r w:rsidRPr="00181BBC">
        <w:rPr>
          <w:rFonts w:ascii="Arial" w:hAnsi="Arial" w:cs="Arial"/>
          <w:szCs w:val="22"/>
        </w:rPr>
        <w:t>f occupancy levels are such</w:t>
      </w:r>
      <w:r w:rsidR="009F3E65">
        <w:rPr>
          <w:rFonts w:ascii="Arial" w:hAnsi="Arial" w:cs="Arial"/>
          <w:szCs w:val="22"/>
        </w:rPr>
        <w:t>,</w:t>
      </w:r>
      <w:r w:rsidRPr="00181BBC">
        <w:rPr>
          <w:rFonts w:ascii="Arial" w:hAnsi="Arial" w:cs="Arial"/>
          <w:szCs w:val="22"/>
        </w:rPr>
        <w:t xml:space="preserve"> that Waiting Lists are necessary, develop systems</w:t>
      </w:r>
      <w:r w:rsidR="00FB1BE6" w:rsidRPr="00FB1BE6">
        <w:rPr>
          <w:rStyle w:val="Heading1Char"/>
          <w:rFonts w:ascii="Arial" w:hAnsi="Arial" w:cs="Arial"/>
          <w:color w:val="000000"/>
          <w:sz w:val="22"/>
          <w:szCs w:val="22"/>
          <w:bdr w:val="none" w:sz="0" w:space="0" w:color="auto" w:frame="1"/>
        </w:rPr>
        <w:t xml:space="preserve"> </w:t>
      </w:r>
      <w:r w:rsidR="00FB1BE6">
        <w:rPr>
          <w:rStyle w:val="normaltextrun"/>
          <w:rFonts w:ascii="Arial" w:eastAsiaTheme="majorEastAsia" w:hAnsi="Arial" w:cs="Arial"/>
          <w:color w:val="000000"/>
          <w:szCs w:val="22"/>
          <w:bdr w:val="none" w:sz="0" w:space="0" w:color="auto" w:frame="1"/>
        </w:rPr>
        <w:t>in partnership with the Family Hub</w:t>
      </w:r>
      <w:r w:rsidRPr="00181BBC">
        <w:rPr>
          <w:rFonts w:ascii="Arial" w:hAnsi="Arial" w:cs="Arial"/>
          <w:szCs w:val="22"/>
        </w:rPr>
        <w:t xml:space="preserve"> which will give additional priority to local </w:t>
      </w:r>
      <w:r>
        <w:rPr>
          <w:rFonts w:ascii="Arial" w:hAnsi="Arial" w:cs="Arial"/>
          <w:szCs w:val="22"/>
        </w:rPr>
        <w:t>Children in Need</w:t>
      </w:r>
      <w:bookmarkEnd w:id="2"/>
      <w:r w:rsidRPr="00181BBC">
        <w:rPr>
          <w:rFonts w:ascii="Arial" w:hAnsi="Arial" w:cs="Arial"/>
          <w:szCs w:val="22"/>
        </w:rPr>
        <w:t xml:space="preserve">.  </w:t>
      </w:r>
    </w:p>
    <w:p w14:paraId="53A95591" w14:textId="77777777" w:rsidR="0031737D" w:rsidRDefault="0031737D" w:rsidP="00EA0A48">
      <w:pPr>
        <w:pStyle w:val="ListParagraph"/>
        <w:spacing w:line="240" w:lineRule="auto"/>
        <w:rPr>
          <w:rFonts w:ascii="Arial" w:hAnsi="Arial" w:cs="Arial"/>
          <w:b/>
          <w:szCs w:val="22"/>
          <w:u w:val="single"/>
        </w:rPr>
      </w:pPr>
    </w:p>
    <w:p w14:paraId="22447152" w14:textId="77777777" w:rsidR="0031737D" w:rsidRPr="00181BBC" w:rsidRDefault="0031737D" w:rsidP="00EA0A48">
      <w:pPr>
        <w:numPr>
          <w:ilvl w:val="0"/>
          <w:numId w:val="8"/>
        </w:numPr>
        <w:spacing w:line="240" w:lineRule="auto"/>
        <w:rPr>
          <w:rFonts w:ascii="Arial" w:hAnsi="Arial" w:cs="Arial"/>
          <w:szCs w:val="22"/>
        </w:rPr>
      </w:pPr>
      <w:r>
        <w:rPr>
          <w:rFonts w:ascii="Arial" w:hAnsi="Arial" w:cs="Arial"/>
          <w:szCs w:val="22"/>
        </w:rPr>
        <w:t>Will</w:t>
      </w:r>
      <w:r w:rsidRPr="00181BBC">
        <w:rPr>
          <w:rFonts w:ascii="Arial" w:hAnsi="Arial" w:cs="Arial"/>
          <w:szCs w:val="22"/>
        </w:rPr>
        <w:t xml:space="preserve"> contribute to the collaborative efforts of the </w:t>
      </w:r>
      <w:r>
        <w:rPr>
          <w:rFonts w:ascii="Arial" w:hAnsi="Arial" w:cs="Arial"/>
          <w:szCs w:val="22"/>
        </w:rPr>
        <w:t>Family Hub</w:t>
      </w:r>
      <w:r w:rsidRPr="00181BBC">
        <w:rPr>
          <w:rFonts w:ascii="Arial" w:hAnsi="Arial" w:cs="Arial"/>
          <w:szCs w:val="22"/>
        </w:rPr>
        <w:t xml:space="preserve"> within an ethos of multi-agency working on an on-going basis.</w:t>
      </w:r>
    </w:p>
    <w:p w14:paraId="36BC21DE" w14:textId="77777777" w:rsidR="0031737D" w:rsidRDefault="0031737D" w:rsidP="00EA0A48">
      <w:pPr>
        <w:pStyle w:val="ListParagraph"/>
        <w:spacing w:line="240" w:lineRule="auto"/>
        <w:rPr>
          <w:rFonts w:ascii="Arial" w:hAnsi="Arial" w:cs="Arial"/>
          <w:szCs w:val="22"/>
        </w:rPr>
      </w:pPr>
    </w:p>
    <w:p w14:paraId="6A6C1BA3" w14:textId="77777777" w:rsidR="0031737D" w:rsidRPr="00181BBC" w:rsidRDefault="0031737D" w:rsidP="00EA0A48">
      <w:pPr>
        <w:numPr>
          <w:ilvl w:val="0"/>
          <w:numId w:val="7"/>
        </w:numPr>
        <w:tabs>
          <w:tab w:val="left" w:pos="0"/>
          <w:tab w:val="num" w:pos="2880"/>
        </w:tabs>
        <w:spacing w:line="240" w:lineRule="auto"/>
        <w:rPr>
          <w:rFonts w:ascii="Arial" w:hAnsi="Arial" w:cs="Arial"/>
          <w:szCs w:val="22"/>
        </w:rPr>
      </w:pPr>
      <w:r w:rsidRPr="00181BBC">
        <w:rPr>
          <w:rFonts w:ascii="Arial" w:hAnsi="Arial" w:cs="Arial"/>
          <w:szCs w:val="22"/>
        </w:rPr>
        <w:t>Will recruit, induct, train, retain and profe</w:t>
      </w:r>
      <w:r>
        <w:rPr>
          <w:rFonts w:ascii="Arial" w:hAnsi="Arial" w:cs="Arial"/>
          <w:szCs w:val="22"/>
        </w:rPr>
        <w:t>ssionally develop good-quality s</w:t>
      </w:r>
      <w:r w:rsidRPr="00181BBC">
        <w:rPr>
          <w:rFonts w:ascii="Arial" w:hAnsi="Arial" w:cs="Arial"/>
          <w:szCs w:val="22"/>
        </w:rPr>
        <w:t xml:space="preserve">taff. </w:t>
      </w:r>
    </w:p>
    <w:p w14:paraId="506D1BD3" w14:textId="77777777" w:rsidR="0031737D" w:rsidRPr="00181BBC" w:rsidRDefault="0031737D" w:rsidP="00EA0A48">
      <w:pPr>
        <w:tabs>
          <w:tab w:val="left" w:pos="0"/>
          <w:tab w:val="num" w:pos="2880"/>
        </w:tabs>
        <w:spacing w:line="240" w:lineRule="auto"/>
        <w:rPr>
          <w:rFonts w:ascii="Arial" w:hAnsi="Arial" w:cs="Arial"/>
          <w:szCs w:val="22"/>
        </w:rPr>
      </w:pPr>
    </w:p>
    <w:p w14:paraId="04D13ECE" w14:textId="02F0645A" w:rsidR="0031737D" w:rsidRPr="00181BBC" w:rsidRDefault="0031737D" w:rsidP="00EA0A48">
      <w:pPr>
        <w:numPr>
          <w:ilvl w:val="0"/>
          <w:numId w:val="8"/>
        </w:numPr>
        <w:spacing w:line="240" w:lineRule="auto"/>
        <w:rPr>
          <w:rFonts w:ascii="Arial" w:hAnsi="Arial" w:cs="Arial"/>
          <w:szCs w:val="22"/>
        </w:rPr>
      </w:pPr>
      <w:r w:rsidRPr="00181BBC">
        <w:rPr>
          <w:rFonts w:ascii="Arial" w:hAnsi="Arial" w:cs="Arial"/>
          <w:szCs w:val="22"/>
        </w:rPr>
        <w:t>Will have a commitment over time to recruit and train a proportion of their workforce from within th</w:t>
      </w:r>
      <w:r>
        <w:rPr>
          <w:rFonts w:ascii="Arial" w:hAnsi="Arial" w:cs="Arial"/>
          <w:szCs w:val="22"/>
        </w:rPr>
        <w:t>e local community in which the n</w:t>
      </w:r>
      <w:r w:rsidRPr="00181BBC">
        <w:rPr>
          <w:rFonts w:ascii="Arial" w:hAnsi="Arial" w:cs="Arial"/>
          <w:szCs w:val="22"/>
        </w:rPr>
        <w:t>ursery operates in accordance w</w:t>
      </w:r>
      <w:r>
        <w:rPr>
          <w:rFonts w:ascii="Arial" w:hAnsi="Arial" w:cs="Arial"/>
          <w:szCs w:val="22"/>
        </w:rPr>
        <w:t xml:space="preserve">ith the </w:t>
      </w:r>
      <w:r w:rsidR="003C2199">
        <w:rPr>
          <w:rFonts w:ascii="Arial" w:hAnsi="Arial" w:cs="Arial"/>
          <w:szCs w:val="22"/>
        </w:rPr>
        <w:t>Authority’</w:t>
      </w:r>
      <w:r>
        <w:rPr>
          <w:rFonts w:ascii="Arial" w:hAnsi="Arial" w:cs="Arial"/>
          <w:szCs w:val="22"/>
        </w:rPr>
        <w:t xml:space="preserve">s Local Jobs for </w:t>
      </w:r>
      <w:r w:rsidRPr="00181BBC">
        <w:rPr>
          <w:rFonts w:ascii="Arial" w:hAnsi="Arial" w:cs="Arial"/>
          <w:szCs w:val="22"/>
        </w:rPr>
        <w:t>Local People commitment.</w:t>
      </w:r>
    </w:p>
    <w:p w14:paraId="6A630D72" w14:textId="77777777" w:rsidR="0031737D" w:rsidRPr="00181BBC" w:rsidRDefault="0031737D" w:rsidP="00EA0A48">
      <w:pPr>
        <w:spacing w:line="240" w:lineRule="auto"/>
        <w:rPr>
          <w:rFonts w:ascii="Arial" w:hAnsi="Arial" w:cs="Arial"/>
          <w:szCs w:val="22"/>
        </w:rPr>
      </w:pPr>
    </w:p>
    <w:p w14:paraId="7507B97C" w14:textId="78FA1085" w:rsidR="0031737D" w:rsidRPr="00C26142" w:rsidRDefault="0031737D" w:rsidP="00EA0A48">
      <w:pPr>
        <w:numPr>
          <w:ilvl w:val="0"/>
          <w:numId w:val="8"/>
        </w:numPr>
        <w:spacing w:line="240" w:lineRule="auto"/>
        <w:rPr>
          <w:rFonts w:ascii="Arial" w:hAnsi="Arial" w:cs="Arial"/>
          <w:szCs w:val="22"/>
        </w:rPr>
      </w:pPr>
      <w:r>
        <w:rPr>
          <w:rFonts w:ascii="Arial" w:hAnsi="Arial" w:cs="Arial"/>
          <w:szCs w:val="22"/>
        </w:rPr>
        <w:t>Will</w:t>
      </w:r>
      <w:r w:rsidRPr="00181BBC">
        <w:rPr>
          <w:rFonts w:ascii="Arial" w:hAnsi="Arial" w:cs="Arial"/>
          <w:szCs w:val="22"/>
        </w:rPr>
        <w:t xml:space="preserve"> be required to keep the premises and equipment of which it has use and/or access belonging to the </w:t>
      </w:r>
      <w:r>
        <w:rPr>
          <w:rFonts w:ascii="Arial" w:hAnsi="Arial" w:cs="Arial"/>
          <w:szCs w:val="22"/>
        </w:rPr>
        <w:t>Hub</w:t>
      </w:r>
      <w:r w:rsidR="009F3E65">
        <w:rPr>
          <w:rFonts w:ascii="Arial" w:hAnsi="Arial" w:cs="Arial"/>
          <w:szCs w:val="22"/>
        </w:rPr>
        <w:t>,</w:t>
      </w:r>
      <w:r w:rsidRPr="00181BBC">
        <w:rPr>
          <w:rFonts w:ascii="Arial" w:hAnsi="Arial" w:cs="Arial"/>
          <w:szCs w:val="22"/>
        </w:rPr>
        <w:t xml:space="preserve"> the </w:t>
      </w:r>
      <w:r w:rsidR="001F0D65">
        <w:rPr>
          <w:rFonts w:ascii="Arial" w:hAnsi="Arial" w:cs="Arial"/>
          <w:szCs w:val="22"/>
        </w:rPr>
        <w:t>Authority</w:t>
      </w:r>
      <w:r w:rsidRPr="00181BBC">
        <w:rPr>
          <w:rFonts w:ascii="Arial" w:hAnsi="Arial" w:cs="Arial"/>
          <w:szCs w:val="22"/>
        </w:rPr>
        <w:t xml:space="preserve"> and any other agencies in good order, clean, safe and secure.</w:t>
      </w:r>
    </w:p>
    <w:p w14:paraId="4463B98A" w14:textId="77777777" w:rsidR="0031737D" w:rsidRDefault="0031737D" w:rsidP="00EA0A48">
      <w:pPr>
        <w:tabs>
          <w:tab w:val="left" w:pos="0"/>
        </w:tabs>
        <w:spacing w:line="240" w:lineRule="auto"/>
        <w:rPr>
          <w:rFonts w:ascii="Arial" w:hAnsi="Arial" w:cs="Arial"/>
          <w:szCs w:val="22"/>
        </w:rPr>
      </w:pPr>
    </w:p>
    <w:p w14:paraId="40D1C7C3" w14:textId="77777777" w:rsidR="0031737D" w:rsidRPr="00B72C0C" w:rsidRDefault="0031737D" w:rsidP="00EA0A48">
      <w:pPr>
        <w:numPr>
          <w:ilvl w:val="0"/>
          <w:numId w:val="8"/>
        </w:numPr>
        <w:tabs>
          <w:tab w:val="left" w:pos="0"/>
        </w:tabs>
        <w:spacing w:line="240" w:lineRule="auto"/>
        <w:rPr>
          <w:rFonts w:ascii="Arial" w:hAnsi="Arial" w:cs="Arial"/>
          <w:b/>
          <w:szCs w:val="22"/>
          <w:u w:val="single"/>
        </w:rPr>
      </w:pPr>
      <w:r>
        <w:rPr>
          <w:rFonts w:ascii="Arial" w:hAnsi="Arial" w:cs="Arial"/>
          <w:szCs w:val="22"/>
        </w:rPr>
        <w:t>Will take responsibility for services and resources relating to their Childcare provision including, but not restricted to, the following:</w:t>
      </w:r>
    </w:p>
    <w:p w14:paraId="4AE95B81" w14:textId="77777777" w:rsidR="0031737D" w:rsidRDefault="0031737D" w:rsidP="00EA0A48">
      <w:pPr>
        <w:tabs>
          <w:tab w:val="left" w:pos="0"/>
        </w:tabs>
        <w:spacing w:line="240" w:lineRule="auto"/>
        <w:rPr>
          <w:rFonts w:ascii="Arial" w:hAnsi="Arial" w:cs="Arial"/>
          <w:szCs w:val="22"/>
        </w:rPr>
      </w:pPr>
    </w:p>
    <w:p w14:paraId="756851A1" w14:textId="77777777" w:rsidR="0031737D" w:rsidRDefault="0031737D" w:rsidP="00EA0A48">
      <w:pPr>
        <w:pStyle w:val="Tabletext-left"/>
        <w:numPr>
          <w:ilvl w:val="1"/>
          <w:numId w:val="8"/>
        </w:numPr>
        <w:jc w:val="both"/>
        <w:rPr>
          <w:rFonts w:ascii="Arial" w:hAnsi="Arial" w:cs="Arial"/>
          <w:color w:val="auto"/>
          <w:szCs w:val="22"/>
        </w:rPr>
      </w:pPr>
      <w:r>
        <w:rPr>
          <w:rFonts w:ascii="Arial" w:hAnsi="Arial" w:cs="Arial"/>
          <w:color w:val="auto"/>
          <w:szCs w:val="22"/>
        </w:rPr>
        <w:t>Cleaning materials</w:t>
      </w:r>
    </w:p>
    <w:p w14:paraId="3E1091AA" w14:textId="77777777" w:rsidR="0031737D" w:rsidRPr="00F92BE8" w:rsidRDefault="0031737D" w:rsidP="00EA0A48">
      <w:pPr>
        <w:pStyle w:val="Tabletext-left"/>
        <w:numPr>
          <w:ilvl w:val="1"/>
          <w:numId w:val="8"/>
        </w:numPr>
        <w:jc w:val="both"/>
        <w:rPr>
          <w:rFonts w:ascii="Arial" w:hAnsi="Arial" w:cs="Arial"/>
          <w:color w:val="auto"/>
          <w:szCs w:val="22"/>
        </w:rPr>
      </w:pPr>
      <w:r w:rsidRPr="00F92BE8">
        <w:rPr>
          <w:rFonts w:ascii="Arial" w:hAnsi="Arial" w:cs="Arial"/>
          <w:color w:val="auto"/>
          <w:szCs w:val="22"/>
        </w:rPr>
        <w:t xml:space="preserve">Nappy waste </w:t>
      </w:r>
    </w:p>
    <w:p w14:paraId="1CB0EA1F" w14:textId="77777777" w:rsidR="0031737D" w:rsidRPr="00F92BE8" w:rsidRDefault="0031737D" w:rsidP="00EA0A48">
      <w:pPr>
        <w:pStyle w:val="Tabletext-left"/>
        <w:numPr>
          <w:ilvl w:val="1"/>
          <w:numId w:val="8"/>
        </w:numPr>
        <w:jc w:val="both"/>
        <w:rPr>
          <w:rFonts w:ascii="Arial" w:hAnsi="Arial" w:cs="Arial"/>
          <w:color w:val="auto"/>
          <w:szCs w:val="22"/>
        </w:rPr>
      </w:pPr>
      <w:r w:rsidRPr="00F92BE8">
        <w:rPr>
          <w:rFonts w:ascii="Arial" w:hAnsi="Arial" w:cs="Arial"/>
          <w:color w:val="auto"/>
          <w:szCs w:val="22"/>
        </w:rPr>
        <w:t xml:space="preserve">Refuse collection </w:t>
      </w:r>
    </w:p>
    <w:p w14:paraId="4A12660D" w14:textId="77777777" w:rsidR="0031737D" w:rsidRPr="00B72C0C" w:rsidRDefault="0031737D" w:rsidP="00EA0A48">
      <w:pPr>
        <w:pStyle w:val="Tabletext-left"/>
        <w:numPr>
          <w:ilvl w:val="1"/>
          <w:numId w:val="8"/>
        </w:numPr>
        <w:jc w:val="both"/>
        <w:rPr>
          <w:rFonts w:ascii="Arial" w:hAnsi="Arial" w:cs="Arial"/>
          <w:color w:val="auto"/>
          <w:szCs w:val="22"/>
        </w:rPr>
      </w:pPr>
      <w:r w:rsidRPr="00B72C0C">
        <w:rPr>
          <w:rFonts w:ascii="Arial" w:hAnsi="Arial" w:cs="Arial"/>
          <w:color w:val="auto"/>
          <w:szCs w:val="22"/>
        </w:rPr>
        <w:t xml:space="preserve">Food deliveries </w:t>
      </w:r>
    </w:p>
    <w:p w14:paraId="3EE1E2CE" w14:textId="77777777" w:rsidR="0031737D" w:rsidRPr="00C96BEA" w:rsidRDefault="0031737D" w:rsidP="00EA0A48">
      <w:pPr>
        <w:pStyle w:val="Tabletext-left"/>
        <w:numPr>
          <w:ilvl w:val="1"/>
          <w:numId w:val="8"/>
        </w:numPr>
        <w:jc w:val="both"/>
        <w:rPr>
          <w:rFonts w:ascii="Arial" w:hAnsi="Arial" w:cs="Arial"/>
          <w:color w:val="auto"/>
          <w:szCs w:val="22"/>
        </w:rPr>
      </w:pPr>
      <w:r>
        <w:rPr>
          <w:rFonts w:ascii="Arial" w:hAnsi="Arial" w:cs="Arial"/>
        </w:rPr>
        <w:t>Cleaning of the building parts solely occupied by the childcare service.</w:t>
      </w:r>
    </w:p>
    <w:p w14:paraId="7AC6C9C1" w14:textId="77777777" w:rsidR="0031737D" w:rsidRPr="00C96BEA" w:rsidRDefault="0031737D" w:rsidP="00EA0A48">
      <w:pPr>
        <w:pStyle w:val="Tabletext-left"/>
        <w:numPr>
          <w:ilvl w:val="1"/>
          <w:numId w:val="8"/>
        </w:numPr>
        <w:jc w:val="both"/>
        <w:rPr>
          <w:rFonts w:ascii="Arial" w:hAnsi="Arial" w:cs="Arial"/>
          <w:color w:val="auto"/>
          <w:szCs w:val="22"/>
        </w:rPr>
      </w:pPr>
      <w:r>
        <w:rPr>
          <w:rFonts w:ascii="Arial" w:hAnsi="Arial" w:cs="Arial"/>
        </w:rPr>
        <w:t>Decoration of the building parts solely occupied by the childcare service.</w:t>
      </w:r>
      <w:r w:rsidRPr="00B72C0C">
        <w:rPr>
          <w:rFonts w:ascii="Arial" w:hAnsi="Arial" w:cs="Arial"/>
        </w:rPr>
        <w:t xml:space="preserve">  </w:t>
      </w:r>
    </w:p>
    <w:p w14:paraId="3736F7E9" w14:textId="77777777" w:rsidR="0031737D" w:rsidRPr="00ED5B86" w:rsidRDefault="0031737D" w:rsidP="00EA0A48">
      <w:pPr>
        <w:pStyle w:val="Tabletext-left"/>
        <w:numPr>
          <w:ilvl w:val="1"/>
          <w:numId w:val="8"/>
        </w:numPr>
        <w:jc w:val="both"/>
        <w:rPr>
          <w:rFonts w:ascii="Arial" w:hAnsi="Arial" w:cs="Arial"/>
          <w:color w:val="auto"/>
          <w:szCs w:val="22"/>
        </w:rPr>
      </w:pPr>
      <w:r>
        <w:rPr>
          <w:rFonts w:ascii="Arial" w:hAnsi="Arial" w:cs="Arial"/>
        </w:rPr>
        <w:t>Maintenance of the external area utilised as a playground for the children in the nursery, including the maintenance of any play equipment.</w:t>
      </w:r>
      <w:r w:rsidRPr="00B72C0C">
        <w:rPr>
          <w:rFonts w:ascii="Arial" w:hAnsi="Arial" w:cs="Arial"/>
        </w:rPr>
        <w:t xml:space="preserve">  </w:t>
      </w:r>
    </w:p>
    <w:p w14:paraId="52D176CB" w14:textId="77777777" w:rsidR="0031737D" w:rsidRPr="006B1AF2" w:rsidRDefault="0031737D" w:rsidP="00EA0A48">
      <w:pPr>
        <w:pStyle w:val="Tabletext-left"/>
        <w:numPr>
          <w:ilvl w:val="1"/>
          <w:numId w:val="8"/>
        </w:numPr>
        <w:jc w:val="both"/>
        <w:rPr>
          <w:rFonts w:ascii="Arial" w:hAnsi="Arial" w:cs="Arial"/>
          <w:color w:val="auto"/>
          <w:szCs w:val="22"/>
        </w:rPr>
      </w:pPr>
      <w:r w:rsidRPr="006B1AF2">
        <w:rPr>
          <w:rFonts w:ascii="Arial" w:hAnsi="Arial" w:cs="Arial"/>
          <w:color w:val="auto"/>
          <w:szCs w:val="22"/>
        </w:rPr>
        <w:t>Own IT and Phone Services</w:t>
      </w:r>
    </w:p>
    <w:p w14:paraId="48C718B8" w14:textId="4D4A51C7" w:rsidR="0031737D" w:rsidRPr="00340C0B" w:rsidRDefault="0031737D" w:rsidP="00EA0A48">
      <w:pPr>
        <w:pStyle w:val="Tabletext-left"/>
        <w:numPr>
          <w:ilvl w:val="1"/>
          <w:numId w:val="8"/>
        </w:numPr>
        <w:jc w:val="both"/>
        <w:rPr>
          <w:rFonts w:ascii="Arial" w:hAnsi="Arial" w:cs="Arial"/>
          <w:color w:val="auto"/>
          <w:szCs w:val="22"/>
        </w:rPr>
      </w:pPr>
      <w:r w:rsidRPr="00340C0B">
        <w:rPr>
          <w:rFonts w:ascii="Arial" w:hAnsi="Arial" w:cs="Arial"/>
        </w:rPr>
        <w:t xml:space="preserve">Equipment - all equipment which is not part of the fabric of the building, inclusive of kitchen appliances solely used by the childcare service, are the responsibility of the </w:t>
      </w:r>
      <w:r w:rsidRPr="006B1AF2">
        <w:rPr>
          <w:rFonts w:ascii="Arial" w:hAnsi="Arial" w:cs="Arial"/>
          <w:szCs w:val="22"/>
        </w:rPr>
        <w:t>Concessionaire</w:t>
      </w:r>
      <w:r w:rsidRPr="00340C0B">
        <w:rPr>
          <w:rFonts w:ascii="Arial" w:hAnsi="Arial" w:cs="Arial"/>
        </w:rPr>
        <w:t xml:space="preserve">.   Any equipment left by the previous </w:t>
      </w:r>
      <w:r w:rsidR="003C2199">
        <w:rPr>
          <w:rFonts w:ascii="Arial" w:hAnsi="Arial" w:cs="Arial"/>
        </w:rPr>
        <w:t>Concessionaire</w:t>
      </w:r>
      <w:r w:rsidRPr="00340C0B">
        <w:rPr>
          <w:rFonts w:ascii="Arial" w:hAnsi="Arial" w:cs="Arial"/>
        </w:rPr>
        <w:t xml:space="preserve"> will only be done so in agreement with the incoming </w:t>
      </w:r>
      <w:r w:rsidR="003C2199">
        <w:rPr>
          <w:rFonts w:ascii="Arial" w:hAnsi="Arial" w:cs="Arial"/>
        </w:rPr>
        <w:t>Concessionaire</w:t>
      </w:r>
      <w:r w:rsidRPr="00340C0B">
        <w:rPr>
          <w:rFonts w:ascii="Arial" w:hAnsi="Arial" w:cs="Arial"/>
        </w:rPr>
        <w:t xml:space="preserve"> who will take full responsibility for ensuring is appropriately maintained and safe to use.    </w:t>
      </w:r>
    </w:p>
    <w:p w14:paraId="190C35EB" w14:textId="77777777" w:rsidR="0031737D" w:rsidRDefault="0031737D" w:rsidP="00EA0A48">
      <w:pPr>
        <w:pStyle w:val="Tabletext-left"/>
        <w:ind w:left="720"/>
        <w:jc w:val="both"/>
        <w:rPr>
          <w:rFonts w:ascii="Arial" w:hAnsi="Arial" w:cs="Arial"/>
        </w:rPr>
      </w:pPr>
    </w:p>
    <w:p w14:paraId="03545C10" w14:textId="74279A96" w:rsidR="00EA0A48" w:rsidRPr="009527B5" w:rsidRDefault="00EA0A48" w:rsidP="003C2199">
      <w:pPr>
        <w:pStyle w:val="Tabletext-left"/>
        <w:jc w:val="both"/>
        <w:rPr>
          <w:rFonts w:ascii="Arial" w:hAnsi="Arial" w:cs="Arial"/>
          <w:b/>
          <w:bCs/>
        </w:rPr>
      </w:pPr>
      <w:r w:rsidRPr="009527B5">
        <w:rPr>
          <w:rFonts w:ascii="Arial" w:hAnsi="Arial" w:cs="Arial"/>
          <w:b/>
          <w:bCs/>
        </w:rPr>
        <w:t>4.2 Payable Fees to the Authority</w:t>
      </w:r>
      <w:r w:rsidRPr="009527B5">
        <w:rPr>
          <w:rFonts w:ascii="Arial" w:hAnsi="Arial" w:cs="Arial"/>
        </w:rPr>
        <w:t xml:space="preserve"> (Defined as Concession fee in the contract)</w:t>
      </w:r>
    </w:p>
    <w:p w14:paraId="4E0F5C3F" w14:textId="77777777" w:rsidR="00EA0A48" w:rsidRPr="00EA0A48" w:rsidRDefault="00EA0A48" w:rsidP="00EA0A48">
      <w:pPr>
        <w:pStyle w:val="Tabletext-left"/>
        <w:ind w:left="360"/>
        <w:jc w:val="both"/>
        <w:rPr>
          <w:rFonts w:ascii="Arial" w:hAnsi="Arial" w:cs="Arial"/>
          <w:b/>
          <w:bCs/>
          <w:highlight w:val="yellow"/>
        </w:rPr>
      </w:pPr>
    </w:p>
    <w:p w14:paraId="5600D33E" w14:textId="77777777" w:rsidR="00EA0A48" w:rsidRPr="00172465" w:rsidRDefault="00EA0A48" w:rsidP="003C2199">
      <w:pPr>
        <w:pStyle w:val="Tabletext-left"/>
        <w:jc w:val="both"/>
        <w:rPr>
          <w:rFonts w:ascii="Arial" w:hAnsi="Arial" w:cs="Arial"/>
        </w:rPr>
      </w:pPr>
      <w:r w:rsidRPr="00172465">
        <w:rPr>
          <w:rFonts w:ascii="Arial" w:hAnsi="Arial" w:cs="Arial"/>
          <w:b/>
          <w:bCs/>
        </w:rPr>
        <w:t>Lot 1 -</w:t>
      </w:r>
      <w:r w:rsidRPr="00172465">
        <w:rPr>
          <w:rFonts w:ascii="Arial" w:hAnsi="Arial" w:cs="Arial"/>
        </w:rPr>
        <w:t xml:space="preserve"> </w:t>
      </w:r>
      <w:r w:rsidR="0031737D" w:rsidRPr="00172465">
        <w:rPr>
          <w:rFonts w:ascii="Arial" w:hAnsi="Arial" w:cs="Arial"/>
        </w:rPr>
        <w:t xml:space="preserve">The Meadows Family Hub : </w:t>
      </w:r>
    </w:p>
    <w:p w14:paraId="5446B021" w14:textId="6DE3C4C6" w:rsidR="0031737D" w:rsidRPr="00172465" w:rsidRDefault="0031737D" w:rsidP="003C2199">
      <w:pPr>
        <w:pStyle w:val="Tabletext-left"/>
        <w:jc w:val="both"/>
        <w:rPr>
          <w:rFonts w:ascii="Arial" w:hAnsi="Arial" w:cs="Arial"/>
        </w:rPr>
      </w:pPr>
      <w:r w:rsidRPr="00172465">
        <w:rPr>
          <w:rFonts w:ascii="Arial" w:hAnsi="Arial" w:cs="Arial"/>
        </w:rPr>
        <w:t xml:space="preserve">The </w:t>
      </w:r>
      <w:r w:rsidRPr="00172465">
        <w:rPr>
          <w:rFonts w:ascii="Arial" w:hAnsi="Arial" w:cs="Arial"/>
          <w:szCs w:val="22"/>
        </w:rPr>
        <w:t>Concessionaire</w:t>
      </w:r>
      <w:r w:rsidRPr="00172465">
        <w:rPr>
          <w:rFonts w:ascii="Arial" w:hAnsi="Arial" w:cs="Arial"/>
        </w:rPr>
        <w:t xml:space="preserve"> will pay 25 % of the whole building utilities, business rates and waste disposal relating to the % of the building the nursery provision takes up and general maintenance and repairs in the same % but up to a maximum of £5,000 per annum and 20% of caretaker costs.  </w:t>
      </w:r>
    </w:p>
    <w:p w14:paraId="36DFB9A8" w14:textId="77777777" w:rsidR="0031737D" w:rsidRPr="00172465" w:rsidRDefault="0031737D" w:rsidP="00EA0A48">
      <w:pPr>
        <w:pStyle w:val="Tabletext-left"/>
        <w:ind w:left="360"/>
        <w:jc w:val="both"/>
        <w:rPr>
          <w:rFonts w:ascii="Arial" w:hAnsi="Arial" w:cs="Arial"/>
        </w:rPr>
      </w:pPr>
    </w:p>
    <w:p w14:paraId="35E67FEC" w14:textId="77777777" w:rsidR="003C2199" w:rsidRDefault="00EA0A48" w:rsidP="003C2199">
      <w:pPr>
        <w:pStyle w:val="Tabletext-left"/>
        <w:jc w:val="both"/>
        <w:rPr>
          <w:rFonts w:ascii="Arial" w:hAnsi="Arial" w:cs="Arial"/>
        </w:rPr>
      </w:pPr>
      <w:r w:rsidRPr="00172465">
        <w:rPr>
          <w:rFonts w:ascii="Arial" w:hAnsi="Arial" w:cs="Arial"/>
          <w:b/>
          <w:bCs/>
        </w:rPr>
        <w:t>Lot 2:</w:t>
      </w:r>
      <w:r w:rsidRPr="00172465">
        <w:rPr>
          <w:rFonts w:ascii="Arial" w:hAnsi="Arial" w:cs="Arial"/>
        </w:rPr>
        <w:t xml:space="preserve"> </w:t>
      </w:r>
      <w:r w:rsidR="0031737D" w:rsidRPr="00172465">
        <w:rPr>
          <w:rFonts w:ascii="Arial" w:hAnsi="Arial" w:cs="Arial"/>
        </w:rPr>
        <w:t xml:space="preserve">The Broxtowe Family Hub: </w:t>
      </w:r>
    </w:p>
    <w:p w14:paraId="625C8B7F" w14:textId="71D5E607" w:rsidR="0031737D" w:rsidRPr="006D7B61" w:rsidRDefault="0031737D" w:rsidP="003C2199">
      <w:pPr>
        <w:pStyle w:val="Tabletext-left"/>
        <w:jc w:val="both"/>
        <w:rPr>
          <w:rFonts w:ascii="Arial" w:hAnsi="Arial" w:cs="Arial"/>
          <w:color w:val="auto"/>
          <w:szCs w:val="22"/>
        </w:rPr>
      </w:pPr>
      <w:r w:rsidRPr="00172465">
        <w:rPr>
          <w:rFonts w:ascii="Arial" w:hAnsi="Arial" w:cs="Arial"/>
        </w:rPr>
        <w:t xml:space="preserve">The </w:t>
      </w:r>
      <w:r w:rsidRPr="00172465">
        <w:rPr>
          <w:rFonts w:ascii="Arial" w:hAnsi="Arial" w:cs="Arial"/>
          <w:szCs w:val="22"/>
        </w:rPr>
        <w:t>Concessionaire</w:t>
      </w:r>
      <w:r w:rsidRPr="00172465">
        <w:rPr>
          <w:rFonts w:ascii="Arial" w:hAnsi="Arial" w:cs="Arial"/>
        </w:rPr>
        <w:t xml:space="preserve"> will pay 20 % of the whole building utilities, business rates and waste disposal relating to the % of the building the nursery provision takes up and general maintenance and repairs in the same % but up to a maximum of £5,000 per annum and 15% of caretaker costs.</w:t>
      </w:r>
      <w:r>
        <w:rPr>
          <w:rFonts w:ascii="Arial" w:hAnsi="Arial" w:cs="Arial"/>
        </w:rPr>
        <w:t xml:space="preserve">  </w:t>
      </w:r>
    </w:p>
    <w:p w14:paraId="136070DD" w14:textId="77777777" w:rsidR="0031737D" w:rsidRPr="006D7B61" w:rsidRDefault="0031737D" w:rsidP="00EA0A48">
      <w:pPr>
        <w:pStyle w:val="Tabletext-left"/>
        <w:ind w:left="360"/>
        <w:jc w:val="both"/>
        <w:rPr>
          <w:rFonts w:ascii="Arial" w:hAnsi="Arial" w:cs="Arial"/>
          <w:color w:val="auto"/>
          <w:szCs w:val="22"/>
        </w:rPr>
      </w:pPr>
    </w:p>
    <w:p w14:paraId="42EEF3FC" w14:textId="77777777" w:rsidR="0031737D" w:rsidRPr="00181BBC" w:rsidRDefault="0031737D" w:rsidP="00EA0A48">
      <w:pPr>
        <w:tabs>
          <w:tab w:val="left" w:pos="720"/>
          <w:tab w:val="left" w:pos="1440"/>
        </w:tabs>
        <w:spacing w:line="240" w:lineRule="auto"/>
        <w:rPr>
          <w:rFonts w:ascii="Arial" w:hAnsi="Arial" w:cs="Arial"/>
          <w:b/>
          <w:szCs w:val="22"/>
          <w:u w:val="single"/>
        </w:rPr>
      </w:pPr>
      <w:r>
        <w:rPr>
          <w:rFonts w:ascii="Arial" w:hAnsi="Arial" w:cs="Arial"/>
          <w:b/>
          <w:szCs w:val="22"/>
          <w:u w:val="single"/>
        </w:rPr>
        <w:t xml:space="preserve">5. </w:t>
      </w:r>
      <w:r w:rsidRPr="00181BBC">
        <w:rPr>
          <w:rFonts w:ascii="Arial" w:hAnsi="Arial" w:cs="Arial"/>
          <w:b/>
          <w:szCs w:val="22"/>
          <w:u w:val="single"/>
        </w:rPr>
        <w:t>OTHER SERVICE REQUIREMENTS</w:t>
      </w:r>
    </w:p>
    <w:p w14:paraId="6412DB8B" w14:textId="77777777" w:rsidR="0031737D" w:rsidRPr="00181BBC" w:rsidRDefault="0031737D" w:rsidP="00EA0A48">
      <w:pPr>
        <w:spacing w:line="240" w:lineRule="auto"/>
        <w:rPr>
          <w:b/>
          <w:szCs w:val="22"/>
          <w:u w:val="single"/>
        </w:rPr>
      </w:pPr>
    </w:p>
    <w:p w14:paraId="6B57A51B" w14:textId="77777777" w:rsidR="009F3E65" w:rsidRDefault="0031737D" w:rsidP="00EA0A48">
      <w:pPr>
        <w:spacing w:line="240" w:lineRule="auto"/>
        <w:rPr>
          <w:rFonts w:ascii="Arial" w:hAnsi="Arial" w:cs="Arial"/>
          <w:b/>
          <w:szCs w:val="22"/>
        </w:rPr>
      </w:pPr>
      <w:r>
        <w:rPr>
          <w:rFonts w:ascii="Arial" w:hAnsi="Arial" w:cs="Arial"/>
          <w:b/>
          <w:szCs w:val="22"/>
        </w:rPr>
        <w:t>5</w:t>
      </w:r>
      <w:r w:rsidRPr="00181BBC">
        <w:rPr>
          <w:rFonts w:ascii="Arial" w:hAnsi="Arial" w:cs="Arial"/>
          <w:b/>
          <w:szCs w:val="22"/>
        </w:rPr>
        <w:t>.1 Access to the Premises</w:t>
      </w:r>
    </w:p>
    <w:p w14:paraId="427D4AE6" w14:textId="0ECAD7DF" w:rsidR="0031737D" w:rsidRPr="00181BBC" w:rsidRDefault="0031737D" w:rsidP="00EA0A48">
      <w:pPr>
        <w:spacing w:line="240" w:lineRule="auto"/>
        <w:rPr>
          <w:rFonts w:ascii="Arial" w:hAnsi="Arial" w:cs="Arial"/>
          <w:b/>
          <w:szCs w:val="22"/>
        </w:rPr>
      </w:pPr>
    </w:p>
    <w:p w14:paraId="1DE738D4" w14:textId="540791A2" w:rsidR="009F3E65" w:rsidRDefault="0031737D" w:rsidP="00EA0A48">
      <w:pPr>
        <w:spacing w:line="240" w:lineRule="auto"/>
        <w:rPr>
          <w:rFonts w:ascii="Arial" w:hAnsi="Arial" w:cs="Arial"/>
          <w:szCs w:val="22"/>
        </w:rPr>
      </w:pPr>
      <w:r w:rsidRPr="00181BBC">
        <w:rPr>
          <w:rFonts w:ascii="Arial" w:hAnsi="Arial" w:cs="Arial"/>
          <w:szCs w:val="22"/>
        </w:rPr>
        <w:t xml:space="preserve">The </w:t>
      </w:r>
      <w:r>
        <w:rPr>
          <w:rFonts w:ascii="Arial" w:hAnsi="Arial" w:cs="Arial"/>
          <w:szCs w:val="22"/>
        </w:rPr>
        <w:t>Concessionaire</w:t>
      </w:r>
      <w:r w:rsidRPr="00181BBC">
        <w:rPr>
          <w:rFonts w:ascii="Arial" w:hAnsi="Arial" w:cs="Arial"/>
          <w:szCs w:val="22"/>
        </w:rPr>
        <w:t xml:space="preserve"> will be required to work in a collaborative nature with other </w:t>
      </w:r>
      <w:r>
        <w:rPr>
          <w:rFonts w:ascii="Arial" w:hAnsi="Arial" w:cs="Arial"/>
          <w:szCs w:val="22"/>
        </w:rPr>
        <w:t>Family Hub</w:t>
      </w:r>
      <w:r w:rsidRPr="00181BBC">
        <w:rPr>
          <w:rFonts w:ascii="Arial" w:hAnsi="Arial" w:cs="Arial"/>
          <w:szCs w:val="22"/>
        </w:rPr>
        <w:t xml:space="preserve"> staff</w:t>
      </w:r>
      <w:r w:rsidR="009F3E65">
        <w:rPr>
          <w:rFonts w:ascii="Arial" w:hAnsi="Arial" w:cs="Arial"/>
          <w:szCs w:val="22"/>
        </w:rPr>
        <w:t xml:space="preserve"> and services</w:t>
      </w:r>
      <w:r w:rsidRPr="00181BBC">
        <w:rPr>
          <w:rFonts w:ascii="Arial" w:hAnsi="Arial" w:cs="Arial"/>
          <w:szCs w:val="22"/>
        </w:rPr>
        <w:t xml:space="preserve">, and that for this to be fully effective it is appropriate for all </w:t>
      </w:r>
      <w:r>
        <w:rPr>
          <w:rFonts w:ascii="Arial" w:hAnsi="Arial" w:cs="Arial"/>
          <w:szCs w:val="22"/>
        </w:rPr>
        <w:t>Childcare staff</w:t>
      </w:r>
      <w:r w:rsidRPr="00181BBC">
        <w:rPr>
          <w:rFonts w:ascii="Arial" w:hAnsi="Arial" w:cs="Arial"/>
          <w:szCs w:val="22"/>
        </w:rPr>
        <w:t xml:space="preserve"> working within the </w:t>
      </w:r>
      <w:r>
        <w:rPr>
          <w:rFonts w:ascii="Arial" w:hAnsi="Arial" w:cs="Arial"/>
          <w:szCs w:val="22"/>
        </w:rPr>
        <w:t xml:space="preserve">Hub </w:t>
      </w:r>
      <w:r w:rsidRPr="00181BBC">
        <w:rPr>
          <w:rFonts w:ascii="Arial" w:hAnsi="Arial" w:cs="Arial"/>
          <w:szCs w:val="22"/>
        </w:rPr>
        <w:t xml:space="preserve">to have ready access to, and use of, those parts of the premises which are intended for common use. </w:t>
      </w:r>
    </w:p>
    <w:p w14:paraId="5BAF2681" w14:textId="4A7BEC24" w:rsidR="0031737D" w:rsidRDefault="0031737D" w:rsidP="00EA0A48">
      <w:pPr>
        <w:spacing w:line="240" w:lineRule="auto"/>
        <w:rPr>
          <w:rFonts w:ascii="Arial" w:hAnsi="Arial" w:cs="Arial"/>
          <w:szCs w:val="22"/>
        </w:rPr>
      </w:pPr>
    </w:p>
    <w:p w14:paraId="5CB03438" w14:textId="77777777" w:rsidR="00AB0E72" w:rsidRDefault="00AB0E72" w:rsidP="00EA0A48">
      <w:pPr>
        <w:spacing w:line="240" w:lineRule="auto"/>
        <w:rPr>
          <w:rFonts w:ascii="Arial" w:hAnsi="Arial" w:cs="Arial"/>
          <w:szCs w:val="22"/>
        </w:rPr>
      </w:pPr>
    </w:p>
    <w:p w14:paraId="465101FB" w14:textId="77777777" w:rsidR="00AB0E72" w:rsidRDefault="00AB0E72" w:rsidP="00EA0A48">
      <w:pPr>
        <w:spacing w:line="240" w:lineRule="auto"/>
        <w:rPr>
          <w:rFonts w:ascii="Arial" w:hAnsi="Arial" w:cs="Arial"/>
          <w:szCs w:val="22"/>
        </w:rPr>
      </w:pPr>
    </w:p>
    <w:p w14:paraId="3D5530FD" w14:textId="77777777" w:rsidR="00AB0E72" w:rsidRDefault="00AB0E72" w:rsidP="00EA0A48">
      <w:pPr>
        <w:spacing w:line="240" w:lineRule="auto"/>
        <w:rPr>
          <w:rFonts w:ascii="Arial" w:hAnsi="Arial" w:cs="Arial"/>
          <w:szCs w:val="22"/>
        </w:rPr>
      </w:pPr>
    </w:p>
    <w:p w14:paraId="6965119B" w14:textId="77777777" w:rsidR="0031737D" w:rsidRDefault="0031737D" w:rsidP="00EA0A48">
      <w:pPr>
        <w:spacing w:line="240" w:lineRule="auto"/>
        <w:rPr>
          <w:rFonts w:ascii="Arial" w:hAnsi="Arial" w:cs="Arial"/>
          <w:b/>
          <w:bCs/>
          <w:szCs w:val="22"/>
        </w:rPr>
      </w:pPr>
      <w:r w:rsidRPr="00C26142">
        <w:rPr>
          <w:rFonts w:ascii="Arial" w:hAnsi="Arial" w:cs="Arial"/>
          <w:b/>
          <w:bCs/>
          <w:szCs w:val="22"/>
        </w:rPr>
        <w:lastRenderedPageBreak/>
        <w:t>5.2 Provision of Information</w:t>
      </w:r>
    </w:p>
    <w:p w14:paraId="656152FB" w14:textId="77777777" w:rsidR="0031737D" w:rsidRPr="00C26142" w:rsidRDefault="0031737D" w:rsidP="00EA0A48">
      <w:pPr>
        <w:spacing w:line="240" w:lineRule="auto"/>
        <w:rPr>
          <w:rFonts w:ascii="Arial" w:hAnsi="Arial" w:cs="Arial"/>
          <w:b/>
          <w:bCs/>
          <w:szCs w:val="22"/>
        </w:rPr>
      </w:pPr>
    </w:p>
    <w:p w14:paraId="61B941B2" w14:textId="2C36FE38" w:rsidR="0031737D" w:rsidRPr="00181BBC" w:rsidRDefault="0031737D" w:rsidP="00EA0A48">
      <w:pPr>
        <w:spacing w:line="240" w:lineRule="auto"/>
        <w:rPr>
          <w:rFonts w:ascii="Arial" w:hAnsi="Arial" w:cs="Arial"/>
          <w:szCs w:val="22"/>
        </w:rPr>
      </w:pPr>
      <w:r>
        <w:rPr>
          <w:rFonts w:ascii="Arial" w:hAnsi="Arial" w:cs="Arial"/>
          <w:szCs w:val="22"/>
        </w:rPr>
        <w:t xml:space="preserve">Will provide regular monitoring in line with that detailed in </w:t>
      </w:r>
      <w:r w:rsidR="003C2199">
        <w:rPr>
          <w:rFonts w:ascii="Arial" w:hAnsi="Arial" w:cs="Arial"/>
          <w:szCs w:val="22"/>
        </w:rPr>
        <w:t>Appendix</w:t>
      </w:r>
      <w:r>
        <w:rPr>
          <w:rFonts w:ascii="Arial" w:hAnsi="Arial" w:cs="Arial"/>
          <w:szCs w:val="22"/>
        </w:rPr>
        <w:t xml:space="preserve">  2 and in accordance with the Data Protection Agreement in schedule12</w:t>
      </w:r>
      <w:r w:rsidR="003C2199">
        <w:rPr>
          <w:rFonts w:ascii="Arial" w:hAnsi="Arial" w:cs="Arial"/>
          <w:szCs w:val="22"/>
        </w:rPr>
        <w:t xml:space="preserve"> of the Concession Agreement.</w:t>
      </w:r>
    </w:p>
    <w:p w14:paraId="1B1A33B1" w14:textId="77777777" w:rsidR="0031737D" w:rsidRDefault="0031737D" w:rsidP="00EA0A48">
      <w:pPr>
        <w:tabs>
          <w:tab w:val="left" w:pos="1440"/>
        </w:tabs>
        <w:spacing w:line="240" w:lineRule="auto"/>
        <w:ind w:left="720"/>
        <w:rPr>
          <w:rFonts w:ascii="Arial" w:hAnsi="Arial" w:cs="Arial"/>
          <w:szCs w:val="22"/>
        </w:rPr>
      </w:pPr>
    </w:p>
    <w:p w14:paraId="7739028A" w14:textId="2E308434" w:rsidR="0031737D" w:rsidRPr="006C65E9" w:rsidRDefault="0031737D" w:rsidP="00EA0A48">
      <w:pPr>
        <w:spacing w:line="240" w:lineRule="auto"/>
        <w:rPr>
          <w:rFonts w:ascii="Arial" w:hAnsi="Arial" w:cs="Arial"/>
          <w:b/>
          <w:szCs w:val="22"/>
        </w:rPr>
      </w:pPr>
      <w:r w:rsidRPr="006C65E9">
        <w:rPr>
          <w:rFonts w:ascii="Arial" w:hAnsi="Arial" w:cs="Arial"/>
          <w:b/>
          <w:szCs w:val="22"/>
        </w:rPr>
        <w:t>5.3 Compliance with Policy</w:t>
      </w:r>
    </w:p>
    <w:p w14:paraId="612360EA" w14:textId="77777777" w:rsidR="0031737D" w:rsidRDefault="0031737D" w:rsidP="00EA0A48">
      <w:pPr>
        <w:spacing w:line="240" w:lineRule="auto"/>
        <w:rPr>
          <w:rFonts w:ascii="Arial" w:hAnsi="Arial" w:cs="Arial"/>
          <w:b/>
          <w:szCs w:val="22"/>
          <w:u w:val="single"/>
        </w:rPr>
      </w:pPr>
    </w:p>
    <w:p w14:paraId="2549E9B8" w14:textId="50939311" w:rsidR="0031737D" w:rsidRDefault="0031737D" w:rsidP="00EA0A48">
      <w:pPr>
        <w:pStyle w:val="paragraph"/>
        <w:spacing w:before="0" w:beforeAutospacing="0" w:after="0" w:afterAutospacing="0"/>
        <w:jc w:val="both"/>
        <w:textAlignment w:val="baseline"/>
        <w:rPr>
          <w:rStyle w:val="eop"/>
          <w:rFonts w:ascii="Arial" w:hAnsi="Arial" w:cs="Arial"/>
          <w:sz w:val="22"/>
          <w:szCs w:val="22"/>
        </w:rPr>
      </w:pPr>
      <w:r>
        <w:rPr>
          <w:rStyle w:val="normaltextrun"/>
          <w:rFonts w:ascii="Arial" w:hAnsi="Arial" w:cs="Arial"/>
          <w:sz w:val="22"/>
          <w:szCs w:val="22"/>
        </w:rPr>
        <w:t xml:space="preserve">The </w:t>
      </w:r>
      <w:r w:rsidR="003C2199">
        <w:rPr>
          <w:rStyle w:val="normaltextrun"/>
          <w:rFonts w:ascii="Arial" w:hAnsi="Arial" w:cs="Arial"/>
          <w:sz w:val="22"/>
          <w:szCs w:val="22"/>
        </w:rPr>
        <w:t>Concessionaire</w:t>
      </w:r>
      <w:r>
        <w:rPr>
          <w:rStyle w:val="normaltextrun"/>
          <w:rFonts w:ascii="Arial" w:hAnsi="Arial" w:cs="Arial"/>
          <w:sz w:val="22"/>
          <w:szCs w:val="22"/>
        </w:rPr>
        <w:t xml:space="preserve"> shall have in place and available for scrutiny, sufficient, robust and up to date written policies, procedures, and codes of practices.  This includes adequate instruction, guidance, and support for staff in the function and delivery of the service outlined within the specification.  These should be accessible and available to all stakeholders including customers; such policies and procedure documents should include as a minimum:</w:t>
      </w:r>
      <w:r>
        <w:rPr>
          <w:rStyle w:val="eop"/>
          <w:rFonts w:ascii="Arial" w:hAnsi="Arial" w:cs="Arial"/>
          <w:sz w:val="22"/>
          <w:szCs w:val="22"/>
        </w:rPr>
        <w:t> </w:t>
      </w:r>
    </w:p>
    <w:p w14:paraId="1F980339" w14:textId="77777777" w:rsidR="0031737D" w:rsidRDefault="0031737D" w:rsidP="00EA0A48">
      <w:pPr>
        <w:pStyle w:val="paragraph"/>
        <w:spacing w:before="0" w:beforeAutospacing="0" w:after="0" w:afterAutospacing="0"/>
        <w:jc w:val="both"/>
        <w:textAlignment w:val="baseline"/>
        <w:rPr>
          <w:rFonts w:ascii="Segoe UI" w:hAnsi="Segoe UI" w:cs="Segoe UI"/>
          <w:sz w:val="18"/>
          <w:szCs w:val="18"/>
        </w:rPr>
      </w:pPr>
    </w:p>
    <w:p w14:paraId="25C07135" w14:textId="2C58A5F2" w:rsidR="0031737D" w:rsidRDefault="0031737D" w:rsidP="00EA0A48">
      <w:pPr>
        <w:pStyle w:val="paragraph"/>
        <w:numPr>
          <w:ilvl w:val="0"/>
          <w:numId w:val="10"/>
        </w:numPr>
        <w:spacing w:before="0" w:beforeAutospacing="0" w:after="0" w:afterAutospacing="0"/>
        <w:ind w:left="1080" w:firstLine="0"/>
        <w:jc w:val="both"/>
        <w:textAlignment w:val="baseline"/>
        <w:rPr>
          <w:rFonts w:ascii="Arial" w:hAnsi="Arial" w:cs="Arial"/>
          <w:sz w:val="22"/>
          <w:szCs w:val="22"/>
        </w:rPr>
      </w:pPr>
      <w:r>
        <w:rPr>
          <w:rStyle w:val="normaltextrun"/>
          <w:rFonts w:ascii="Arial" w:hAnsi="Arial" w:cs="Arial"/>
          <w:sz w:val="22"/>
          <w:szCs w:val="22"/>
        </w:rPr>
        <w:t>Equal</w:t>
      </w:r>
      <w:r w:rsidR="009F3E65">
        <w:rPr>
          <w:rStyle w:val="normaltextrun"/>
          <w:rFonts w:ascii="Arial" w:hAnsi="Arial" w:cs="Arial"/>
          <w:sz w:val="22"/>
          <w:szCs w:val="22"/>
        </w:rPr>
        <w:t xml:space="preserve"> Opportunities Policy</w:t>
      </w:r>
      <w:r>
        <w:rPr>
          <w:rStyle w:val="normaltextrun"/>
          <w:rFonts w:ascii="Arial" w:hAnsi="Arial" w:cs="Arial"/>
          <w:sz w:val="22"/>
          <w:szCs w:val="22"/>
        </w:rPr>
        <w:t xml:space="preserve"> </w:t>
      </w:r>
    </w:p>
    <w:p w14:paraId="62C3CD60" w14:textId="77777777" w:rsidR="0031737D" w:rsidRDefault="0031737D" w:rsidP="00EA0A48">
      <w:pPr>
        <w:pStyle w:val="paragraph"/>
        <w:numPr>
          <w:ilvl w:val="0"/>
          <w:numId w:val="11"/>
        </w:numPr>
        <w:spacing w:before="0" w:beforeAutospacing="0" w:after="0" w:afterAutospacing="0"/>
        <w:ind w:left="1080" w:firstLine="0"/>
        <w:jc w:val="both"/>
        <w:textAlignment w:val="baseline"/>
        <w:rPr>
          <w:rStyle w:val="eop"/>
          <w:rFonts w:ascii="Arial" w:hAnsi="Arial" w:cs="Arial"/>
          <w:sz w:val="22"/>
          <w:szCs w:val="22"/>
        </w:rPr>
      </w:pPr>
      <w:r>
        <w:rPr>
          <w:rStyle w:val="normaltextrun"/>
          <w:rFonts w:ascii="Arial" w:hAnsi="Arial" w:cs="Arial"/>
          <w:sz w:val="22"/>
          <w:szCs w:val="22"/>
        </w:rPr>
        <w:t>Recruitment and Selection Policy</w:t>
      </w:r>
      <w:r>
        <w:rPr>
          <w:rStyle w:val="eop"/>
          <w:rFonts w:ascii="Arial" w:hAnsi="Arial" w:cs="Arial"/>
          <w:sz w:val="22"/>
          <w:szCs w:val="22"/>
        </w:rPr>
        <w:t> – including Anti Slavery and right to work practice.</w:t>
      </w:r>
    </w:p>
    <w:p w14:paraId="33861245" w14:textId="7BBEB7F1" w:rsidR="009F3E65" w:rsidRPr="00172465" w:rsidRDefault="009F3E65" w:rsidP="00EA0A48">
      <w:pPr>
        <w:pStyle w:val="paragraph"/>
        <w:numPr>
          <w:ilvl w:val="0"/>
          <w:numId w:val="11"/>
        </w:numPr>
        <w:spacing w:before="0" w:beforeAutospacing="0" w:after="0" w:afterAutospacing="0"/>
        <w:ind w:left="1080" w:firstLine="0"/>
        <w:jc w:val="both"/>
        <w:textAlignment w:val="baseline"/>
        <w:rPr>
          <w:rFonts w:ascii="Arial" w:hAnsi="Arial" w:cs="Arial"/>
          <w:sz w:val="22"/>
          <w:szCs w:val="22"/>
        </w:rPr>
      </w:pPr>
      <w:r w:rsidRPr="00172465">
        <w:rPr>
          <w:rFonts w:ascii="Arial" w:hAnsi="Arial" w:cs="Arial"/>
          <w:sz w:val="22"/>
          <w:szCs w:val="22"/>
        </w:rPr>
        <w:t>Employment / Training Policy (incorporating right to work and anti slavery)</w:t>
      </w:r>
    </w:p>
    <w:p w14:paraId="0CAAD4E3" w14:textId="77777777" w:rsidR="0031737D" w:rsidRDefault="0031737D" w:rsidP="00EA0A48">
      <w:pPr>
        <w:pStyle w:val="paragraph"/>
        <w:numPr>
          <w:ilvl w:val="0"/>
          <w:numId w:val="12"/>
        </w:numPr>
        <w:spacing w:before="0" w:beforeAutospacing="0" w:after="0" w:afterAutospacing="0"/>
        <w:ind w:left="1080" w:firstLine="0"/>
        <w:jc w:val="both"/>
        <w:textAlignment w:val="baseline"/>
        <w:rPr>
          <w:rFonts w:ascii="Arial" w:hAnsi="Arial" w:cs="Arial"/>
          <w:sz w:val="22"/>
          <w:szCs w:val="22"/>
        </w:rPr>
      </w:pPr>
      <w:r>
        <w:rPr>
          <w:rStyle w:val="normaltextrun"/>
          <w:rFonts w:ascii="Arial" w:hAnsi="Arial" w:cs="Arial"/>
          <w:sz w:val="22"/>
          <w:szCs w:val="22"/>
        </w:rPr>
        <w:t>Staff Induction, supervision, appraisal, training and development</w:t>
      </w:r>
      <w:r>
        <w:rPr>
          <w:rStyle w:val="eop"/>
          <w:rFonts w:ascii="Arial" w:hAnsi="Arial" w:cs="Arial"/>
          <w:sz w:val="22"/>
          <w:szCs w:val="22"/>
        </w:rPr>
        <w:t> </w:t>
      </w:r>
    </w:p>
    <w:p w14:paraId="10B5C95B" w14:textId="77777777" w:rsidR="0031737D" w:rsidRDefault="0031737D" w:rsidP="00EA0A48">
      <w:pPr>
        <w:pStyle w:val="paragraph"/>
        <w:numPr>
          <w:ilvl w:val="0"/>
          <w:numId w:val="13"/>
        </w:numPr>
        <w:spacing w:before="0" w:beforeAutospacing="0" w:after="0" w:afterAutospacing="0"/>
        <w:ind w:left="1080" w:firstLine="0"/>
        <w:jc w:val="both"/>
        <w:textAlignment w:val="baseline"/>
        <w:rPr>
          <w:rFonts w:ascii="Arial" w:hAnsi="Arial" w:cs="Arial"/>
          <w:sz w:val="22"/>
          <w:szCs w:val="22"/>
        </w:rPr>
      </w:pPr>
      <w:r>
        <w:rPr>
          <w:rStyle w:val="normaltextrun"/>
          <w:rFonts w:ascii="Arial" w:hAnsi="Arial" w:cs="Arial"/>
          <w:sz w:val="22"/>
          <w:szCs w:val="22"/>
        </w:rPr>
        <w:t>Staff Code of Conduct, including professional boundaries</w:t>
      </w:r>
      <w:r>
        <w:rPr>
          <w:rStyle w:val="eop"/>
          <w:rFonts w:ascii="Arial" w:hAnsi="Arial" w:cs="Arial"/>
          <w:sz w:val="22"/>
          <w:szCs w:val="22"/>
        </w:rPr>
        <w:t> </w:t>
      </w:r>
    </w:p>
    <w:p w14:paraId="28FA6713" w14:textId="77777777" w:rsidR="0031737D" w:rsidRDefault="0031737D" w:rsidP="00EA0A48">
      <w:pPr>
        <w:pStyle w:val="paragraph"/>
        <w:numPr>
          <w:ilvl w:val="0"/>
          <w:numId w:val="14"/>
        </w:numPr>
        <w:spacing w:before="0" w:beforeAutospacing="0" w:after="0" w:afterAutospacing="0"/>
        <w:ind w:left="1080" w:firstLine="0"/>
        <w:jc w:val="both"/>
        <w:textAlignment w:val="baseline"/>
        <w:rPr>
          <w:rFonts w:ascii="Arial" w:hAnsi="Arial" w:cs="Arial"/>
          <w:sz w:val="22"/>
          <w:szCs w:val="22"/>
        </w:rPr>
      </w:pPr>
      <w:r>
        <w:rPr>
          <w:rStyle w:val="normaltextrun"/>
          <w:rFonts w:ascii="Arial" w:hAnsi="Arial" w:cs="Arial"/>
          <w:sz w:val="22"/>
          <w:szCs w:val="22"/>
        </w:rPr>
        <w:t>Management &amp; Risk Assessment</w:t>
      </w:r>
      <w:r>
        <w:rPr>
          <w:rStyle w:val="eop"/>
          <w:rFonts w:ascii="Arial" w:hAnsi="Arial" w:cs="Arial"/>
          <w:sz w:val="22"/>
          <w:szCs w:val="22"/>
        </w:rPr>
        <w:t> </w:t>
      </w:r>
    </w:p>
    <w:p w14:paraId="29511487" w14:textId="1C20F0EF" w:rsidR="0031737D" w:rsidRDefault="0031737D" w:rsidP="00EA0A48">
      <w:pPr>
        <w:pStyle w:val="paragraph"/>
        <w:numPr>
          <w:ilvl w:val="0"/>
          <w:numId w:val="15"/>
        </w:numPr>
        <w:spacing w:before="0" w:beforeAutospacing="0" w:after="0" w:afterAutospacing="0"/>
        <w:ind w:left="1080" w:firstLine="0"/>
        <w:jc w:val="both"/>
        <w:textAlignment w:val="baseline"/>
        <w:rPr>
          <w:rStyle w:val="eop"/>
          <w:rFonts w:ascii="Arial" w:hAnsi="Arial" w:cs="Arial"/>
          <w:sz w:val="22"/>
          <w:szCs w:val="22"/>
        </w:rPr>
      </w:pPr>
      <w:r>
        <w:rPr>
          <w:rStyle w:val="normaltextrun"/>
          <w:rFonts w:ascii="Arial" w:hAnsi="Arial" w:cs="Arial"/>
          <w:sz w:val="22"/>
          <w:szCs w:val="22"/>
        </w:rPr>
        <w:t>Complaints</w:t>
      </w:r>
      <w:r w:rsidR="009F3E65">
        <w:rPr>
          <w:rStyle w:val="normaltextrun"/>
          <w:rFonts w:ascii="Arial" w:hAnsi="Arial" w:cs="Arial"/>
          <w:sz w:val="22"/>
          <w:szCs w:val="22"/>
        </w:rPr>
        <w:t xml:space="preserve"> Policy</w:t>
      </w:r>
      <w:r>
        <w:rPr>
          <w:rStyle w:val="normaltextrun"/>
          <w:rFonts w:ascii="Arial" w:hAnsi="Arial" w:cs="Arial"/>
          <w:sz w:val="22"/>
          <w:szCs w:val="22"/>
        </w:rPr>
        <w:t>; for all stakeholders i.e., Young People, families, and staff</w:t>
      </w:r>
      <w:r>
        <w:rPr>
          <w:rStyle w:val="eop"/>
          <w:rFonts w:ascii="Arial" w:hAnsi="Arial" w:cs="Arial"/>
          <w:sz w:val="22"/>
          <w:szCs w:val="22"/>
        </w:rPr>
        <w:t> </w:t>
      </w:r>
    </w:p>
    <w:p w14:paraId="268D439B" w14:textId="77777777" w:rsidR="0031737D" w:rsidRPr="000F323C" w:rsidRDefault="0031737D" w:rsidP="00EA0A48">
      <w:pPr>
        <w:pStyle w:val="paragraph"/>
        <w:numPr>
          <w:ilvl w:val="0"/>
          <w:numId w:val="15"/>
        </w:numPr>
        <w:spacing w:before="0" w:beforeAutospacing="0" w:after="0" w:afterAutospacing="0"/>
        <w:ind w:firstLine="414"/>
        <w:jc w:val="both"/>
        <w:textAlignment w:val="baseline"/>
        <w:rPr>
          <w:rFonts w:ascii="Arial" w:hAnsi="Arial" w:cs="Arial"/>
          <w:sz w:val="22"/>
          <w:szCs w:val="22"/>
        </w:rPr>
      </w:pPr>
      <w:r>
        <w:rPr>
          <w:rStyle w:val="normaltextrun"/>
          <w:rFonts w:ascii="Arial" w:hAnsi="Arial" w:cs="Arial"/>
          <w:sz w:val="22"/>
          <w:szCs w:val="22"/>
        </w:rPr>
        <w:t>Whistle Blowing</w:t>
      </w:r>
      <w:r>
        <w:rPr>
          <w:rStyle w:val="eop"/>
          <w:rFonts w:ascii="Arial" w:hAnsi="Arial" w:cs="Arial"/>
          <w:sz w:val="22"/>
          <w:szCs w:val="22"/>
        </w:rPr>
        <w:t> </w:t>
      </w:r>
    </w:p>
    <w:p w14:paraId="14674C81" w14:textId="77777777" w:rsidR="0031737D" w:rsidRDefault="0031737D" w:rsidP="00EA0A48">
      <w:pPr>
        <w:pStyle w:val="paragraph"/>
        <w:numPr>
          <w:ilvl w:val="0"/>
          <w:numId w:val="16"/>
        </w:numPr>
        <w:spacing w:before="0" w:beforeAutospacing="0" w:after="0" w:afterAutospacing="0"/>
        <w:ind w:left="1080" w:firstLine="0"/>
        <w:jc w:val="both"/>
        <w:textAlignment w:val="baseline"/>
        <w:rPr>
          <w:rFonts w:ascii="Arial" w:hAnsi="Arial" w:cs="Arial"/>
          <w:sz w:val="22"/>
          <w:szCs w:val="22"/>
        </w:rPr>
      </w:pPr>
      <w:r>
        <w:rPr>
          <w:rStyle w:val="normaltextrun"/>
          <w:rFonts w:ascii="Arial" w:hAnsi="Arial" w:cs="Arial"/>
          <w:sz w:val="22"/>
          <w:szCs w:val="22"/>
        </w:rPr>
        <w:t>Confidentiality and Data Protection</w:t>
      </w:r>
      <w:r>
        <w:rPr>
          <w:rStyle w:val="eop"/>
          <w:rFonts w:ascii="Arial" w:hAnsi="Arial" w:cs="Arial"/>
          <w:sz w:val="22"/>
          <w:szCs w:val="22"/>
        </w:rPr>
        <w:t> </w:t>
      </w:r>
    </w:p>
    <w:p w14:paraId="59EEB75F" w14:textId="384C003B" w:rsidR="0031737D" w:rsidRDefault="0031737D" w:rsidP="00EA0A48">
      <w:pPr>
        <w:pStyle w:val="paragraph"/>
        <w:numPr>
          <w:ilvl w:val="0"/>
          <w:numId w:val="17"/>
        </w:numPr>
        <w:spacing w:before="0" w:beforeAutospacing="0" w:after="0" w:afterAutospacing="0"/>
        <w:ind w:left="1080" w:firstLine="0"/>
        <w:jc w:val="both"/>
        <w:textAlignment w:val="baseline"/>
        <w:rPr>
          <w:rFonts w:ascii="Arial" w:hAnsi="Arial" w:cs="Arial"/>
          <w:sz w:val="22"/>
          <w:szCs w:val="22"/>
        </w:rPr>
      </w:pPr>
      <w:r>
        <w:rPr>
          <w:rStyle w:val="normaltextrun"/>
          <w:rFonts w:ascii="Arial" w:hAnsi="Arial" w:cs="Arial"/>
          <w:sz w:val="22"/>
          <w:szCs w:val="22"/>
        </w:rPr>
        <w:t>Health and Safety</w:t>
      </w:r>
      <w:r>
        <w:rPr>
          <w:rStyle w:val="eop"/>
          <w:rFonts w:ascii="Arial" w:hAnsi="Arial" w:cs="Arial"/>
          <w:sz w:val="22"/>
          <w:szCs w:val="22"/>
        </w:rPr>
        <w:t> </w:t>
      </w:r>
      <w:r w:rsidR="009F3E65">
        <w:rPr>
          <w:rStyle w:val="eop"/>
          <w:rFonts w:ascii="Arial" w:hAnsi="Arial" w:cs="Arial"/>
          <w:sz w:val="22"/>
          <w:szCs w:val="22"/>
        </w:rPr>
        <w:t>Policy</w:t>
      </w:r>
    </w:p>
    <w:p w14:paraId="35FD8E6E" w14:textId="77777777" w:rsidR="0031737D" w:rsidRDefault="0031737D" w:rsidP="00EA0A48">
      <w:pPr>
        <w:pStyle w:val="paragraph"/>
        <w:numPr>
          <w:ilvl w:val="0"/>
          <w:numId w:val="18"/>
        </w:numPr>
        <w:spacing w:before="0" w:beforeAutospacing="0" w:after="0" w:afterAutospacing="0"/>
        <w:ind w:left="1080" w:firstLine="0"/>
        <w:jc w:val="both"/>
        <w:textAlignment w:val="baseline"/>
        <w:rPr>
          <w:rFonts w:ascii="Arial" w:hAnsi="Arial" w:cs="Arial"/>
          <w:sz w:val="22"/>
          <w:szCs w:val="22"/>
        </w:rPr>
      </w:pPr>
      <w:r>
        <w:rPr>
          <w:rStyle w:val="normaltextrun"/>
          <w:rFonts w:ascii="Arial" w:hAnsi="Arial" w:cs="Arial"/>
          <w:sz w:val="22"/>
          <w:szCs w:val="22"/>
        </w:rPr>
        <w:t>Anti-Bullying</w:t>
      </w:r>
      <w:r>
        <w:rPr>
          <w:rStyle w:val="eop"/>
          <w:rFonts w:ascii="Arial" w:hAnsi="Arial" w:cs="Arial"/>
          <w:sz w:val="22"/>
          <w:szCs w:val="22"/>
        </w:rPr>
        <w:t> </w:t>
      </w:r>
    </w:p>
    <w:p w14:paraId="5B4DE069" w14:textId="77777777" w:rsidR="0031737D" w:rsidRDefault="0031737D" w:rsidP="00EA0A48">
      <w:pPr>
        <w:pStyle w:val="paragraph"/>
        <w:numPr>
          <w:ilvl w:val="0"/>
          <w:numId w:val="19"/>
        </w:numPr>
        <w:spacing w:before="0" w:beforeAutospacing="0" w:after="0" w:afterAutospacing="0"/>
        <w:ind w:left="1080" w:firstLine="0"/>
        <w:jc w:val="both"/>
        <w:textAlignment w:val="baseline"/>
        <w:rPr>
          <w:rStyle w:val="eop"/>
          <w:rFonts w:ascii="Arial" w:hAnsi="Arial" w:cs="Arial"/>
          <w:sz w:val="22"/>
          <w:szCs w:val="22"/>
        </w:rPr>
      </w:pPr>
      <w:r>
        <w:rPr>
          <w:rStyle w:val="normaltextrun"/>
          <w:rFonts w:ascii="Arial" w:hAnsi="Arial" w:cs="Arial"/>
          <w:sz w:val="22"/>
          <w:szCs w:val="22"/>
        </w:rPr>
        <w:t>Grievance</w:t>
      </w:r>
      <w:r>
        <w:rPr>
          <w:rStyle w:val="eop"/>
          <w:rFonts w:ascii="Arial" w:hAnsi="Arial" w:cs="Arial"/>
          <w:sz w:val="22"/>
          <w:szCs w:val="22"/>
        </w:rPr>
        <w:t> </w:t>
      </w:r>
    </w:p>
    <w:p w14:paraId="55A6FCCD" w14:textId="2FB0FA19" w:rsidR="0031737D" w:rsidRDefault="0031737D" w:rsidP="00EA0A48">
      <w:pPr>
        <w:pStyle w:val="paragraph"/>
        <w:numPr>
          <w:ilvl w:val="0"/>
          <w:numId w:val="19"/>
        </w:numPr>
        <w:spacing w:before="0" w:beforeAutospacing="0" w:after="0" w:afterAutospacing="0"/>
        <w:ind w:left="1080" w:firstLine="0"/>
        <w:jc w:val="both"/>
        <w:textAlignment w:val="baseline"/>
        <w:rPr>
          <w:rStyle w:val="eop"/>
          <w:rFonts w:ascii="Arial" w:hAnsi="Arial" w:cs="Arial"/>
          <w:sz w:val="22"/>
          <w:szCs w:val="22"/>
        </w:rPr>
      </w:pPr>
      <w:r>
        <w:rPr>
          <w:rStyle w:val="eop"/>
          <w:rFonts w:ascii="Arial" w:hAnsi="Arial" w:cs="Arial"/>
          <w:sz w:val="22"/>
          <w:szCs w:val="22"/>
        </w:rPr>
        <w:t>Business continuity</w:t>
      </w:r>
      <w:r w:rsidR="009F3E65">
        <w:rPr>
          <w:rStyle w:val="eop"/>
          <w:rFonts w:ascii="Arial" w:hAnsi="Arial" w:cs="Arial"/>
          <w:sz w:val="22"/>
          <w:szCs w:val="22"/>
        </w:rPr>
        <w:t xml:space="preserve"> Plan</w:t>
      </w:r>
    </w:p>
    <w:p w14:paraId="39C648BC" w14:textId="7FE783A7" w:rsidR="009F3E65" w:rsidRDefault="009F3E65" w:rsidP="00EA0A48">
      <w:pPr>
        <w:pStyle w:val="paragraph"/>
        <w:numPr>
          <w:ilvl w:val="0"/>
          <w:numId w:val="19"/>
        </w:numPr>
        <w:spacing w:before="0" w:beforeAutospacing="0" w:after="0" w:afterAutospacing="0"/>
        <w:ind w:left="1080" w:firstLine="0"/>
        <w:jc w:val="both"/>
        <w:textAlignment w:val="baseline"/>
        <w:rPr>
          <w:rFonts w:ascii="Arial" w:hAnsi="Arial" w:cs="Arial"/>
          <w:sz w:val="22"/>
          <w:szCs w:val="22"/>
        </w:rPr>
      </w:pPr>
      <w:r>
        <w:rPr>
          <w:rStyle w:val="eop"/>
          <w:rFonts w:ascii="Arial" w:hAnsi="Arial" w:cs="Arial"/>
          <w:sz w:val="22"/>
          <w:szCs w:val="22"/>
        </w:rPr>
        <w:t>Children’s Safeguarding Policy</w:t>
      </w:r>
    </w:p>
    <w:p w14:paraId="023D2A74" w14:textId="4E84E900" w:rsidR="0031737D" w:rsidRDefault="0031737D" w:rsidP="00EA0A48">
      <w:pPr>
        <w:pStyle w:val="paragraph"/>
        <w:numPr>
          <w:ilvl w:val="1"/>
          <w:numId w:val="19"/>
        </w:numPr>
        <w:spacing w:before="0" w:beforeAutospacing="0" w:after="0" w:afterAutospacing="0"/>
        <w:jc w:val="both"/>
        <w:textAlignment w:val="baseline"/>
        <w:rPr>
          <w:rFonts w:ascii="Arial" w:hAnsi="Arial" w:cs="Arial"/>
          <w:sz w:val="22"/>
          <w:szCs w:val="22"/>
        </w:rPr>
      </w:pPr>
      <w:r w:rsidRPr="000F323C">
        <w:rPr>
          <w:rStyle w:val="normaltextrun"/>
          <w:rFonts w:ascii="Arial" w:hAnsi="Arial" w:cs="Arial"/>
          <w:sz w:val="22"/>
          <w:szCs w:val="22"/>
        </w:rPr>
        <w:t>Safeguarding Children</w:t>
      </w:r>
      <w:r w:rsidRPr="000F323C">
        <w:rPr>
          <w:rStyle w:val="eop"/>
          <w:rFonts w:ascii="Arial" w:hAnsi="Arial" w:cs="Arial"/>
          <w:sz w:val="22"/>
          <w:szCs w:val="22"/>
        </w:rPr>
        <w:t xml:space="preserve"> which must comply with </w:t>
      </w:r>
      <w:r w:rsidRPr="000F323C">
        <w:rPr>
          <w:rStyle w:val="normaltextrun"/>
          <w:rFonts w:ascii="Arial" w:hAnsi="Arial" w:cs="Arial"/>
          <w:sz w:val="22"/>
          <w:szCs w:val="22"/>
        </w:rPr>
        <w:t>the Nottingham City Safeguarding Children Partnership (NCSCP), procedures and guidance available here: </w:t>
      </w:r>
      <w:r w:rsidRPr="000F323C">
        <w:rPr>
          <w:rStyle w:val="eop"/>
          <w:rFonts w:ascii="Arial" w:hAnsi="Arial" w:cs="Arial"/>
          <w:sz w:val="22"/>
          <w:szCs w:val="22"/>
        </w:rPr>
        <w:t> </w:t>
      </w:r>
      <w:hyperlink r:id="rId16" w:history="1">
        <w:r w:rsidR="00172465" w:rsidRPr="00172465">
          <w:rPr>
            <w:rStyle w:val="Hyperlink"/>
            <w:rFonts w:ascii="Arial" w:hAnsi="Arial" w:cs="Arial"/>
            <w:sz w:val="22"/>
            <w:szCs w:val="22"/>
          </w:rPr>
          <w:t>click link</w:t>
        </w:r>
      </w:hyperlink>
    </w:p>
    <w:p w14:paraId="32A70016" w14:textId="77777777" w:rsidR="0031737D" w:rsidRDefault="0031737D" w:rsidP="00EA0A48">
      <w:pPr>
        <w:pStyle w:val="paragraph"/>
        <w:spacing w:before="0" w:beforeAutospacing="0" w:after="0" w:afterAutospacing="0"/>
        <w:ind w:left="1080"/>
        <w:jc w:val="both"/>
        <w:textAlignment w:val="baseline"/>
        <w:rPr>
          <w:rFonts w:ascii="Segoe UI" w:hAnsi="Segoe UI" w:cs="Segoe UI"/>
          <w:sz w:val="18"/>
          <w:szCs w:val="18"/>
        </w:rPr>
      </w:pPr>
    </w:p>
    <w:p w14:paraId="63A1C554" w14:textId="77777777" w:rsidR="0031737D" w:rsidRDefault="0031737D" w:rsidP="00EA0A48">
      <w:pPr>
        <w:pStyle w:val="paragraph"/>
        <w:spacing w:before="0" w:beforeAutospacing="0" w:after="0" w:afterAutospacing="0"/>
        <w:jc w:val="both"/>
        <w:textAlignment w:val="baseline"/>
        <w:rPr>
          <w:rFonts w:ascii="Arial" w:hAnsi="Arial" w:cs="Arial"/>
          <w:b/>
          <w:bCs/>
          <w:sz w:val="22"/>
          <w:szCs w:val="22"/>
        </w:rPr>
      </w:pPr>
      <w:r w:rsidRPr="006B1AF2">
        <w:rPr>
          <w:rFonts w:ascii="Arial" w:hAnsi="Arial" w:cs="Arial"/>
          <w:b/>
          <w:bCs/>
          <w:sz w:val="22"/>
          <w:szCs w:val="22"/>
        </w:rPr>
        <w:t>5.</w:t>
      </w:r>
      <w:r>
        <w:rPr>
          <w:rFonts w:ascii="Arial" w:hAnsi="Arial" w:cs="Arial"/>
          <w:b/>
          <w:bCs/>
          <w:sz w:val="22"/>
          <w:szCs w:val="22"/>
        </w:rPr>
        <w:t>4</w:t>
      </w:r>
      <w:r w:rsidRPr="006B1AF2">
        <w:rPr>
          <w:rFonts w:ascii="Arial" w:hAnsi="Arial" w:cs="Arial"/>
          <w:b/>
          <w:bCs/>
          <w:sz w:val="22"/>
          <w:szCs w:val="22"/>
        </w:rPr>
        <w:tab/>
        <w:t>Environmental considerations</w:t>
      </w:r>
    </w:p>
    <w:p w14:paraId="6DF882A4" w14:textId="77777777" w:rsidR="00823F5D" w:rsidRDefault="00823F5D" w:rsidP="00EA0A48">
      <w:pPr>
        <w:pStyle w:val="paragraph"/>
        <w:spacing w:before="0" w:beforeAutospacing="0" w:after="0" w:afterAutospacing="0"/>
        <w:jc w:val="both"/>
        <w:textAlignment w:val="baseline"/>
        <w:rPr>
          <w:rFonts w:ascii="Arial" w:hAnsi="Arial" w:cs="Arial"/>
          <w:b/>
          <w:bCs/>
          <w:sz w:val="22"/>
          <w:szCs w:val="22"/>
        </w:rPr>
      </w:pPr>
    </w:p>
    <w:p w14:paraId="501C0DCB" w14:textId="20308809" w:rsidR="0031737D" w:rsidRPr="00823F5D" w:rsidRDefault="0031737D" w:rsidP="00823F5D">
      <w:pPr>
        <w:spacing w:line="240" w:lineRule="auto"/>
        <w:rPr>
          <w:rFonts w:ascii="Arial" w:hAnsi="Arial" w:cs="Arial"/>
        </w:rPr>
      </w:pPr>
      <w:r w:rsidRPr="00823F5D">
        <w:rPr>
          <w:rFonts w:ascii="Arial" w:hAnsi="Arial" w:cs="Arial"/>
        </w:rPr>
        <w:t xml:space="preserve">The </w:t>
      </w:r>
      <w:r w:rsidR="009F3E65" w:rsidRPr="00823F5D">
        <w:rPr>
          <w:rFonts w:ascii="Arial" w:hAnsi="Arial" w:cs="Arial"/>
        </w:rPr>
        <w:t xml:space="preserve">Concessionaire </w:t>
      </w:r>
      <w:r w:rsidRPr="00823F5D">
        <w:rPr>
          <w:rFonts w:ascii="Arial" w:hAnsi="Arial" w:cs="Arial"/>
        </w:rPr>
        <w:t xml:space="preserve">is expected to operate in a manner which minimises their environmental impact as far as is reasonably possible. A self-audit will be required on an annual basis which considers any new measures which may be reasonable to undertake to reduce environmental impact and reflect on any action over the previous year. This may be in terms of the operation of the early years childcare service itself </w:t>
      </w:r>
      <w:r w:rsidR="009F3E65" w:rsidRPr="00823F5D">
        <w:rPr>
          <w:rFonts w:ascii="Arial" w:hAnsi="Arial" w:cs="Arial"/>
        </w:rPr>
        <w:t xml:space="preserve">and </w:t>
      </w:r>
      <w:r w:rsidRPr="00823F5D">
        <w:rPr>
          <w:rFonts w:ascii="Arial" w:hAnsi="Arial" w:cs="Arial"/>
        </w:rPr>
        <w:t>through education and leading by example to encourage families to consider their own environmental practices.</w:t>
      </w:r>
      <w:bookmarkStart w:id="3" w:name="_Ref_a626140"/>
      <w:bookmarkStart w:id="4" w:name="_Ref471725173"/>
      <w:bookmarkStart w:id="5" w:name="_Ref469475421"/>
      <w:bookmarkStart w:id="6" w:name="_Ref_a525963"/>
      <w:bookmarkStart w:id="7" w:name="_Ref455137584"/>
      <w:bookmarkEnd w:id="3"/>
      <w:bookmarkEnd w:id="4"/>
      <w:bookmarkEnd w:id="5"/>
      <w:bookmarkEnd w:id="6"/>
      <w:bookmarkEnd w:id="7"/>
    </w:p>
    <w:p w14:paraId="7AFBADE2" w14:textId="77777777" w:rsidR="00823F5D" w:rsidRDefault="00823F5D" w:rsidP="00823F5D"/>
    <w:p w14:paraId="2E40DFE0" w14:textId="1EEE5736" w:rsidR="00E45B20" w:rsidRPr="009527B5" w:rsidRDefault="00E45B20" w:rsidP="00EA0A48">
      <w:pPr>
        <w:pStyle w:val="paragraph"/>
        <w:spacing w:before="0" w:beforeAutospacing="0" w:after="0" w:afterAutospacing="0"/>
        <w:jc w:val="both"/>
        <w:textAlignment w:val="baseline"/>
        <w:rPr>
          <w:rFonts w:ascii="Arial" w:hAnsi="Arial" w:cs="Arial"/>
          <w:b/>
          <w:bCs/>
          <w:sz w:val="22"/>
          <w:szCs w:val="22"/>
        </w:rPr>
      </w:pPr>
      <w:r w:rsidRPr="009527B5">
        <w:rPr>
          <w:rFonts w:ascii="Arial" w:hAnsi="Arial" w:cs="Arial"/>
          <w:b/>
          <w:bCs/>
          <w:sz w:val="22"/>
          <w:szCs w:val="22"/>
        </w:rPr>
        <w:t>5.5</w:t>
      </w:r>
      <w:r w:rsidRPr="009527B5">
        <w:rPr>
          <w:rFonts w:ascii="Arial" w:hAnsi="Arial" w:cs="Arial"/>
          <w:b/>
          <w:bCs/>
          <w:sz w:val="22"/>
          <w:szCs w:val="22"/>
        </w:rPr>
        <w:tab/>
        <w:t>Other requirements</w:t>
      </w:r>
    </w:p>
    <w:p w14:paraId="3439890F" w14:textId="77777777" w:rsidR="00E45B20" w:rsidRPr="009527B5" w:rsidRDefault="00E45B20" w:rsidP="00EA0A48">
      <w:pPr>
        <w:pStyle w:val="paragraph"/>
        <w:spacing w:before="0" w:beforeAutospacing="0" w:after="0" w:afterAutospacing="0"/>
        <w:jc w:val="both"/>
        <w:textAlignment w:val="baseline"/>
        <w:rPr>
          <w:rFonts w:ascii="Arial" w:hAnsi="Arial" w:cs="Arial"/>
          <w:b/>
          <w:bCs/>
          <w:sz w:val="22"/>
          <w:szCs w:val="22"/>
        </w:rPr>
      </w:pPr>
    </w:p>
    <w:p w14:paraId="5515FE20" w14:textId="5A4BABA3" w:rsidR="00995D1A" w:rsidRPr="003C2199" w:rsidRDefault="00995D1A" w:rsidP="00EA0A48">
      <w:pPr>
        <w:pStyle w:val="paragraph"/>
        <w:numPr>
          <w:ilvl w:val="0"/>
          <w:numId w:val="23"/>
        </w:numPr>
        <w:spacing w:before="0" w:beforeAutospacing="0" w:after="0" w:afterAutospacing="0"/>
        <w:jc w:val="both"/>
        <w:textAlignment w:val="baseline"/>
        <w:rPr>
          <w:rFonts w:ascii="Arial" w:hAnsi="Arial" w:cs="Arial"/>
          <w:sz w:val="22"/>
          <w:szCs w:val="22"/>
        </w:rPr>
      </w:pPr>
      <w:r w:rsidRPr="003C2199">
        <w:rPr>
          <w:rFonts w:ascii="Arial" w:hAnsi="Arial" w:cs="Arial"/>
          <w:sz w:val="22"/>
          <w:szCs w:val="22"/>
        </w:rPr>
        <w:t>Attend regular meetings with stakeholders.</w:t>
      </w:r>
    </w:p>
    <w:p w14:paraId="0BF5BEDF" w14:textId="65AA5E17" w:rsidR="00FF494E" w:rsidRPr="003C2199" w:rsidRDefault="00FF494E" w:rsidP="00EA0A48">
      <w:pPr>
        <w:pStyle w:val="paragraph"/>
        <w:numPr>
          <w:ilvl w:val="0"/>
          <w:numId w:val="23"/>
        </w:numPr>
        <w:spacing w:before="0" w:beforeAutospacing="0" w:after="0" w:afterAutospacing="0"/>
        <w:jc w:val="both"/>
        <w:textAlignment w:val="baseline"/>
        <w:rPr>
          <w:rFonts w:ascii="Arial" w:hAnsi="Arial" w:cs="Arial"/>
          <w:sz w:val="22"/>
          <w:szCs w:val="22"/>
        </w:rPr>
      </w:pPr>
      <w:r w:rsidRPr="003C2199">
        <w:rPr>
          <w:rFonts w:ascii="Arial" w:hAnsi="Arial" w:cs="Arial"/>
          <w:sz w:val="22"/>
          <w:szCs w:val="22"/>
        </w:rPr>
        <w:t>Contribute to the Family Hub Self-Assessment as requested</w:t>
      </w:r>
    </w:p>
    <w:p w14:paraId="5DB8A448" w14:textId="3F2B70CB" w:rsidR="00E45B20" w:rsidRPr="009527B5" w:rsidRDefault="00995D1A" w:rsidP="00EA0A48">
      <w:pPr>
        <w:pStyle w:val="paragraph"/>
        <w:numPr>
          <w:ilvl w:val="0"/>
          <w:numId w:val="23"/>
        </w:numPr>
        <w:spacing w:before="0" w:beforeAutospacing="0" w:after="0" w:afterAutospacing="0"/>
        <w:jc w:val="both"/>
        <w:textAlignment w:val="baseline"/>
        <w:rPr>
          <w:rFonts w:ascii="Arial" w:hAnsi="Arial" w:cs="Arial"/>
          <w:sz w:val="22"/>
          <w:szCs w:val="22"/>
        </w:rPr>
      </w:pPr>
      <w:r w:rsidRPr="003C2199">
        <w:rPr>
          <w:rFonts w:ascii="Arial" w:hAnsi="Arial" w:cs="Arial"/>
          <w:sz w:val="22"/>
          <w:szCs w:val="22"/>
        </w:rPr>
        <w:t>Use tailored, accessible and multiple up to date communication and engagement methods to share information, gather feedback</w:t>
      </w:r>
      <w:r w:rsidR="00EA0A48" w:rsidRPr="003C2199">
        <w:rPr>
          <w:rFonts w:ascii="Arial" w:hAnsi="Arial" w:cs="Arial"/>
          <w:sz w:val="22"/>
          <w:szCs w:val="22"/>
        </w:rPr>
        <w:t xml:space="preserve"> service user and stakeholders,</w:t>
      </w:r>
      <w:r w:rsidRPr="003C2199">
        <w:rPr>
          <w:rFonts w:ascii="Arial" w:hAnsi="Arial" w:cs="Arial"/>
          <w:sz w:val="22"/>
          <w:szCs w:val="22"/>
        </w:rPr>
        <w:t xml:space="preserve"> and promote ev</w:t>
      </w:r>
      <w:r w:rsidRPr="009527B5">
        <w:rPr>
          <w:rFonts w:ascii="Arial" w:hAnsi="Arial" w:cs="Arial"/>
          <w:sz w:val="22"/>
          <w:szCs w:val="22"/>
        </w:rPr>
        <w:t>ents and placement opportunities.</w:t>
      </w:r>
    </w:p>
    <w:p w14:paraId="54E69DCF" w14:textId="77777777" w:rsidR="00E45B20" w:rsidRPr="00E45B20" w:rsidRDefault="00E45B20" w:rsidP="00EA0A48">
      <w:pPr>
        <w:spacing w:line="240" w:lineRule="auto"/>
      </w:pPr>
    </w:p>
    <w:p w14:paraId="61AB60BF" w14:textId="77777777" w:rsidR="00AB0E72" w:rsidRDefault="00AB0E72" w:rsidP="00EA0A48">
      <w:pPr>
        <w:spacing w:line="240" w:lineRule="auto"/>
        <w:rPr>
          <w:rFonts w:ascii="Arial" w:hAnsi="Arial" w:cs="Arial"/>
          <w:b/>
        </w:rPr>
      </w:pPr>
    </w:p>
    <w:p w14:paraId="7BD79AB2" w14:textId="77777777" w:rsidR="00AB0E72" w:rsidRDefault="00AB0E72" w:rsidP="00EA0A48">
      <w:pPr>
        <w:spacing w:line="240" w:lineRule="auto"/>
        <w:rPr>
          <w:rFonts w:ascii="Arial" w:hAnsi="Arial" w:cs="Arial"/>
          <w:b/>
        </w:rPr>
      </w:pPr>
    </w:p>
    <w:p w14:paraId="2CBD2984" w14:textId="77777777" w:rsidR="00AB0E72" w:rsidRDefault="00AB0E72" w:rsidP="00EA0A48">
      <w:pPr>
        <w:spacing w:line="240" w:lineRule="auto"/>
        <w:rPr>
          <w:rFonts w:ascii="Arial" w:hAnsi="Arial" w:cs="Arial"/>
          <w:b/>
        </w:rPr>
      </w:pPr>
    </w:p>
    <w:p w14:paraId="29C1ED6F" w14:textId="77777777" w:rsidR="00AB0E72" w:rsidRDefault="00AB0E72" w:rsidP="00EA0A48">
      <w:pPr>
        <w:spacing w:line="240" w:lineRule="auto"/>
        <w:rPr>
          <w:rFonts w:ascii="Arial" w:hAnsi="Arial" w:cs="Arial"/>
          <w:b/>
        </w:rPr>
      </w:pPr>
    </w:p>
    <w:p w14:paraId="345F762D" w14:textId="6FEE7315" w:rsidR="0031737D" w:rsidRPr="00775E3D" w:rsidRDefault="00365BCF" w:rsidP="00EA0A48">
      <w:pPr>
        <w:spacing w:line="240" w:lineRule="auto"/>
        <w:rPr>
          <w:rFonts w:ascii="Arial" w:hAnsi="Arial" w:cs="Arial"/>
          <w:b/>
        </w:rPr>
      </w:pPr>
      <w:r w:rsidRPr="00775E3D">
        <w:rPr>
          <w:rFonts w:ascii="Arial" w:hAnsi="Arial" w:cs="Arial"/>
          <w:b/>
        </w:rPr>
        <w:lastRenderedPageBreak/>
        <w:t>6. FUNDING – FOR CHILDREN ACCESSING EARLY YEARS ENTITLEMENT IN NOTTINGHAM CITY.</w:t>
      </w:r>
    </w:p>
    <w:p w14:paraId="4D455C09" w14:textId="77777777" w:rsidR="0031737D" w:rsidRDefault="0031737D" w:rsidP="00EA0A48">
      <w:pPr>
        <w:spacing w:line="240" w:lineRule="auto"/>
        <w:rPr>
          <w:rFonts w:ascii="Arial" w:hAnsi="Arial" w:cs="Arial"/>
          <w:b/>
          <w:u w:val="single"/>
        </w:rPr>
      </w:pPr>
    </w:p>
    <w:p w14:paraId="78E8AE3E" w14:textId="00DF8396" w:rsidR="0031737D" w:rsidRDefault="0031737D" w:rsidP="00EA0A48">
      <w:pPr>
        <w:spacing w:line="240" w:lineRule="auto"/>
        <w:rPr>
          <w:rFonts w:ascii="Arial" w:hAnsi="Arial" w:cs="Arial"/>
          <w:szCs w:val="22"/>
          <w:lang w:eastAsia="en-GB"/>
        </w:rPr>
      </w:pPr>
      <w:r>
        <w:rPr>
          <w:rFonts w:ascii="Arial" w:hAnsi="Arial" w:cs="Arial"/>
          <w:szCs w:val="22"/>
          <w:lang w:eastAsia="en-GB"/>
        </w:rPr>
        <w:t xml:space="preserve">The below information provided by the Early Years Team details the funding available for children to access childcare provision at a venue of their choice in the City of Nottingham </w:t>
      </w:r>
      <w:r w:rsidR="009F3E65">
        <w:rPr>
          <w:rFonts w:ascii="Arial" w:hAnsi="Arial" w:cs="Arial"/>
          <w:szCs w:val="22"/>
          <w:lang w:eastAsia="en-GB"/>
        </w:rPr>
        <w:t>f</w:t>
      </w:r>
      <w:r>
        <w:rPr>
          <w:rFonts w:ascii="Arial" w:hAnsi="Arial" w:cs="Arial"/>
          <w:szCs w:val="22"/>
          <w:lang w:eastAsia="en-GB"/>
        </w:rPr>
        <w:t xml:space="preserve">rom 1 April 2025. </w:t>
      </w:r>
    </w:p>
    <w:p w14:paraId="74D26B3F" w14:textId="77777777" w:rsidR="00172465" w:rsidRDefault="00172465" w:rsidP="00EA0A48">
      <w:pPr>
        <w:spacing w:line="240" w:lineRule="auto"/>
        <w:rPr>
          <w:rFonts w:ascii="Arial" w:hAnsi="Arial" w:cs="Arial"/>
          <w:szCs w:val="22"/>
          <w:lang w:eastAsia="en-GB"/>
        </w:rPr>
      </w:pPr>
    </w:p>
    <w:p w14:paraId="11716CB9" w14:textId="77777777" w:rsidR="0031737D" w:rsidRDefault="0031737D" w:rsidP="00EA0A48">
      <w:pPr>
        <w:spacing w:line="240" w:lineRule="auto"/>
        <w:rPr>
          <w:rFonts w:ascii="Arial" w:hAnsi="Arial" w:cs="Arial"/>
          <w:szCs w:val="22"/>
          <w:lang w:eastAsia="en-GB"/>
        </w:rPr>
      </w:pPr>
      <w:r>
        <w:rPr>
          <w:rFonts w:ascii="Arial" w:hAnsi="Arial" w:cs="Arial"/>
          <w:szCs w:val="22"/>
          <w:lang w:eastAsia="en-GB"/>
        </w:rPr>
        <w:t xml:space="preserve">This is reviewed annually and agreed through the School’s Forum. </w:t>
      </w:r>
    </w:p>
    <w:p w14:paraId="4764B3C6" w14:textId="77777777" w:rsidR="0031737D" w:rsidRDefault="0031737D" w:rsidP="00EA0A48">
      <w:pPr>
        <w:spacing w:line="240" w:lineRule="auto"/>
        <w:rPr>
          <w:rFonts w:ascii="Arial" w:hAnsi="Arial" w:cs="Arial"/>
          <w:szCs w:val="22"/>
          <w:lang w:eastAsia="en-GB"/>
        </w:rPr>
      </w:pPr>
    </w:p>
    <w:p w14:paraId="7D51801A" w14:textId="77777777" w:rsidR="0031737D" w:rsidRDefault="0031737D" w:rsidP="00EA0A48">
      <w:pPr>
        <w:spacing w:line="240" w:lineRule="auto"/>
        <w:rPr>
          <w:rFonts w:ascii="Arial" w:hAnsi="Arial" w:cs="Arial"/>
          <w:szCs w:val="22"/>
          <w:lang w:eastAsia="en-GB"/>
        </w:rPr>
      </w:pPr>
      <w:r w:rsidRPr="006C65E9">
        <w:rPr>
          <w:noProof/>
        </w:rPr>
        <w:drawing>
          <wp:inline distT="0" distB="0" distL="0" distR="0" wp14:anchorId="54F54E5B" wp14:editId="4551D16E">
            <wp:extent cx="5658416" cy="3396615"/>
            <wp:effectExtent l="0" t="0" r="0" b="0"/>
            <wp:docPr id="178472033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661204" cy="3398289"/>
                    </a:xfrm>
                    <a:prstGeom prst="rect">
                      <a:avLst/>
                    </a:prstGeom>
                    <a:noFill/>
                    <a:ln>
                      <a:noFill/>
                    </a:ln>
                  </pic:spPr>
                </pic:pic>
              </a:graphicData>
            </a:graphic>
          </wp:inline>
        </w:drawing>
      </w:r>
    </w:p>
    <w:p w14:paraId="3AAC6918" w14:textId="77777777" w:rsidR="0031737D" w:rsidRDefault="0031737D" w:rsidP="00EA0A48">
      <w:pPr>
        <w:spacing w:line="240" w:lineRule="auto"/>
        <w:rPr>
          <w:rFonts w:ascii="Arial" w:hAnsi="Arial" w:cs="Arial"/>
          <w:szCs w:val="22"/>
          <w:lang w:eastAsia="en-GB"/>
        </w:rPr>
      </w:pPr>
    </w:p>
    <w:p w14:paraId="03489D1B" w14:textId="0DFB540F" w:rsidR="0031737D" w:rsidRDefault="009F3E65" w:rsidP="00EA0A48">
      <w:pPr>
        <w:spacing w:line="240" w:lineRule="auto"/>
        <w:rPr>
          <w:rFonts w:ascii="Arial" w:hAnsi="Arial" w:cs="Arial"/>
          <w:b/>
          <w:bCs/>
          <w:szCs w:val="22"/>
          <w:lang w:eastAsia="en-GB"/>
        </w:rPr>
      </w:pPr>
      <w:r w:rsidRPr="001F0D65">
        <w:rPr>
          <w:rFonts w:ascii="Arial" w:hAnsi="Arial" w:cs="Arial"/>
          <w:b/>
          <w:bCs/>
          <w:szCs w:val="22"/>
          <w:lang w:eastAsia="en-GB"/>
        </w:rPr>
        <w:t>7.</w:t>
      </w:r>
      <w:r w:rsidR="00365BCF" w:rsidRPr="001F0D65">
        <w:rPr>
          <w:rFonts w:ascii="Arial" w:hAnsi="Arial" w:cs="Arial"/>
          <w:b/>
          <w:bCs/>
          <w:szCs w:val="22"/>
          <w:lang w:eastAsia="en-GB"/>
        </w:rPr>
        <w:t xml:space="preserve"> MOBILISATION</w:t>
      </w:r>
    </w:p>
    <w:p w14:paraId="669D5C90" w14:textId="77777777" w:rsidR="00A30A6A" w:rsidRPr="001F0D65" w:rsidRDefault="00A30A6A" w:rsidP="00EA0A48">
      <w:pPr>
        <w:spacing w:line="240" w:lineRule="auto"/>
        <w:rPr>
          <w:rFonts w:ascii="Arial" w:hAnsi="Arial" w:cs="Arial"/>
          <w:b/>
          <w:bCs/>
          <w:szCs w:val="22"/>
          <w:lang w:eastAsia="en-GB"/>
        </w:rPr>
      </w:pPr>
    </w:p>
    <w:p w14:paraId="737AD3A4" w14:textId="0008FF48" w:rsidR="009F3E65" w:rsidRDefault="009124DE" w:rsidP="00EA0A48">
      <w:pPr>
        <w:spacing w:line="240" w:lineRule="auto"/>
        <w:rPr>
          <w:rFonts w:ascii="Arial" w:hAnsi="Arial" w:cs="Arial"/>
          <w:szCs w:val="22"/>
          <w:lang w:eastAsia="en-GB"/>
        </w:rPr>
      </w:pPr>
      <w:r w:rsidRPr="009124DE">
        <w:rPr>
          <w:rFonts w:ascii="Arial" w:hAnsi="Arial" w:cs="Arial"/>
          <w:szCs w:val="22"/>
          <w:lang w:eastAsia="en-GB"/>
        </w:rPr>
        <w:t xml:space="preserve">The </w:t>
      </w:r>
      <w:r>
        <w:rPr>
          <w:rFonts w:ascii="Arial" w:hAnsi="Arial" w:cs="Arial"/>
          <w:szCs w:val="22"/>
          <w:lang w:eastAsia="en-GB"/>
        </w:rPr>
        <w:t xml:space="preserve">Concessionaire </w:t>
      </w:r>
      <w:r w:rsidRPr="009124DE">
        <w:rPr>
          <w:rFonts w:ascii="Arial" w:hAnsi="Arial" w:cs="Arial"/>
          <w:szCs w:val="22"/>
          <w:lang w:eastAsia="en-GB"/>
        </w:rPr>
        <w:t xml:space="preserve"> will demonstrate ability to meet the </w:t>
      </w:r>
      <w:r>
        <w:rPr>
          <w:rFonts w:ascii="Arial" w:hAnsi="Arial" w:cs="Arial"/>
          <w:szCs w:val="22"/>
          <w:lang w:eastAsia="en-GB"/>
        </w:rPr>
        <w:t>contract</w:t>
      </w:r>
      <w:r w:rsidRPr="009124DE">
        <w:rPr>
          <w:rFonts w:ascii="Arial" w:hAnsi="Arial" w:cs="Arial"/>
          <w:szCs w:val="22"/>
          <w:lang w:eastAsia="en-GB"/>
        </w:rPr>
        <w:t xml:space="preserve"> Commencement Date. </w:t>
      </w:r>
      <w:r>
        <w:rPr>
          <w:rFonts w:ascii="Arial" w:hAnsi="Arial" w:cs="Arial"/>
          <w:szCs w:val="22"/>
          <w:lang w:eastAsia="en-GB"/>
        </w:rPr>
        <w:t>The Concessionaire</w:t>
      </w:r>
      <w:r w:rsidRPr="009124DE">
        <w:rPr>
          <w:rFonts w:ascii="Arial" w:hAnsi="Arial" w:cs="Arial"/>
          <w:szCs w:val="22"/>
          <w:lang w:eastAsia="en-GB"/>
        </w:rPr>
        <w:t xml:space="preserve"> will liaise with the </w:t>
      </w:r>
      <w:r>
        <w:rPr>
          <w:rFonts w:ascii="Arial" w:hAnsi="Arial" w:cs="Arial"/>
          <w:szCs w:val="22"/>
          <w:lang w:eastAsia="en-GB"/>
        </w:rPr>
        <w:t>Authority</w:t>
      </w:r>
      <w:r w:rsidRPr="009124DE">
        <w:rPr>
          <w:rFonts w:ascii="Arial" w:hAnsi="Arial" w:cs="Arial"/>
          <w:szCs w:val="22"/>
          <w:lang w:eastAsia="en-GB"/>
        </w:rPr>
        <w:t xml:space="preserve"> regarding their implementation plan during the period up to the Commencement Date so that the </w:t>
      </w:r>
      <w:r>
        <w:rPr>
          <w:rFonts w:ascii="Arial" w:hAnsi="Arial" w:cs="Arial"/>
          <w:szCs w:val="22"/>
          <w:lang w:eastAsia="en-GB"/>
        </w:rPr>
        <w:t xml:space="preserve">Authority </w:t>
      </w:r>
      <w:r w:rsidRPr="009124DE">
        <w:rPr>
          <w:rFonts w:ascii="Arial" w:hAnsi="Arial" w:cs="Arial"/>
          <w:szCs w:val="22"/>
          <w:lang w:eastAsia="en-GB"/>
        </w:rPr>
        <w:t xml:space="preserve">can be assured of the </w:t>
      </w:r>
      <w:r>
        <w:rPr>
          <w:rFonts w:ascii="Arial" w:hAnsi="Arial" w:cs="Arial"/>
          <w:szCs w:val="22"/>
          <w:lang w:eastAsia="en-GB"/>
        </w:rPr>
        <w:t>Concessionaire’</w:t>
      </w:r>
      <w:r w:rsidRPr="009124DE">
        <w:rPr>
          <w:rFonts w:ascii="Arial" w:hAnsi="Arial" w:cs="Arial"/>
          <w:szCs w:val="22"/>
          <w:lang w:eastAsia="en-GB"/>
        </w:rPr>
        <w:t>s ability provide the Service from the Commencement Date</w:t>
      </w:r>
      <w:r>
        <w:rPr>
          <w:rFonts w:ascii="Arial" w:hAnsi="Arial" w:cs="Arial"/>
          <w:szCs w:val="22"/>
          <w:lang w:eastAsia="en-GB"/>
        </w:rPr>
        <w:t xml:space="preserve"> and how mobilisation risks are being managed and mitigated.</w:t>
      </w:r>
    </w:p>
    <w:p w14:paraId="13BFD10E" w14:textId="77777777" w:rsidR="0031737D" w:rsidRDefault="0031737D" w:rsidP="00EA0A48">
      <w:pPr>
        <w:spacing w:line="240" w:lineRule="auto"/>
        <w:rPr>
          <w:rFonts w:ascii="Arial" w:hAnsi="Arial" w:cs="Arial"/>
          <w:szCs w:val="22"/>
          <w:lang w:eastAsia="en-GB"/>
        </w:rPr>
      </w:pPr>
    </w:p>
    <w:p w14:paraId="345CC6EE" w14:textId="77777777" w:rsidR="00904205" w:rsidRDefault="00904205" w:rsidP="00EA0A48">
      <w:pPr>
        <w:spacing w:line="240" w:lineRule="auto"/>
        <w:rPr>
          <w:rFonts w:ascii="Arial" w:hAnsi="Arial" w:cs="Arial"/>
          <w:b/>
          <w:bCs/>
        </w:rPr>
      </w:pPr>
      <w:r>
        <w:rPr>
          <w:rFonts w:ascii="Arial" w:hAnsi="Arial" w:cs="Arial"/>
          <w:b/>
          <w:bCs/>
        </w:rPr>
        <w:br w:type="page"/>
      </w:r>
    </w:p>
    <w:p w14:paraId="40C3BB10" w14:textId="3851AF48" w:rsidR="0031737D" w:rsidRPr="00365BCF" w:rsidRDefault="0031737D" w:rsidP="00A30A6A">
      <w:pPr>
        <w:spacing w:line="240" w:lineRule="auto"/>
        <w:jc w:val="center"/>
        <w:rPr>
          <w:rFonts w:ascii="Arial" w:hAnsi="Arial" w:cs="Arial"/>
          <w:b/>
          <w:bCs/>
          <w:szCs w:val="22"/>
        </w:rPr>
      </w:pPr>
      <w:r w:rsidRPr="00365BCF">
        <w:rPr>
          <w:rFonts w:ascii="Arial" w:hAnsi="Arial" w:cs="Arial"/>
          <w:b/>
          <w:bCs/>
          <w:szCs w:val="22"/>
        </w:rPr>
        <w:lastRenderedPageBreak/>
        <w:t>Appendix 1 – Provider Agreement – Terms and Conditions for providing early years entitlement places in Nottingham.</w:t>
      </w:r>
    </w:p>
    <w:p w14:paraId="764D913B" w14:textId="77777777" w:rsidR="00A30A6A" w:rsidRPr="003C2199" w:rsidRDefault="00A30A6A" w:rsidP="00EA0A48">
      <w:pPr>
        <w:spacing w:line="240" w:lineRule="auto"/>
        <w:rPr>
          <w:rFonts w:ascii="Arial" w:hAnsi="Arial" w:cs="Arial"/>
          <w:b/>
          <w:bCs/>
        </w:rPr>
      </w:pPr>
    </w:p>
    <w:p w14:paraId="2FEC2F67" w14:textId="77777777" w:rsidR="0031737D" w:rsidRPr="003C2199" w:rsidRDefault="0031737D" w:rsidP="00EA0A48">
      <w:pPr>
        <w:spacing w:line="240" w:lineRule="auto"/>
        <w:rPr>
          <w:rFonts w:ascii="Arial" w:hAnsi="Arial" w:cs="Arial"/>
        </w:rPr>
      </w:pPr>
      <w:r w:rsidRPr="003C2199">
        <w:rPr>
          <w:rFonts w:ascii="Arial" w:hAnsi="Arial" w:cs="Arial"/>
        </w:rPr>
        <w:t>The provider agreement is updated annually and can be found on Nottingham City Council Website.</w:t>
      </w:r>
    </w:p>
    <w:p w14:paraId="12E34D0D" w14:textId="77777777" w:rsidR="0031737D" w:rsidRPr="003C2199" w:rsidRDefault="0031737D" w:rsidP="00EA0A48">
      <w:pPr>
        <w:spacing w:line="240" w:lineRule="auto"/>
        <w:rPr>
          <w:rFonts w:ascii="Arial" w:hAnsi="Arial" w:cs="Arial"/>
        </w:rPr>
      </w:pPr>
    </w:p>
    <w:p w14:paraId="350F9BE7" w14:textId="77777777" w:rsidR="0031737D" w:rsidRPr="003C2199" w:rsidRDefault="0031737D" w:rsidP="00EA0A48">
      <w:pPr>
        <w:spacing w:line="240" w:lineRule="auto"/>
        <w:rPr>
          <w:rFonts w:ascii="Arial" w:hAnsi="Arial" w:cs="Arial"/>
        </w:rPr>
      </w:pPr>
      <w:hyperlink r:id="rId18" w:history="1">
        <w:r w:rsidRPr="003C2199">
          <w:rPr>
            <w:rFonts w:ascii="Arial" w:hAnsi="Arial" w:cs="Arial"/>
            <w:color w:val="0000FF"/>
            <w:u w:val="single"/>
          </w:rPr>
          <w:t>2024-2025-provider-agreement.pdf</w:t>
        </w:r>
      </w:hyperlink>
    </w:p>
    <w:p w14:paraId="32DCBEE4" w14:textId="77777777" w:rsidR="0031737D" w:rsidRDefault="0031737D" w:rsidP="00EA0A48">
      <w:pPr>
        <w:spacing w:line="240" w:lineRule="auto"/>
      </w:pPr>
    </w:p>
    <w:p w14:paraId="5993FFBA" w14:textId="77777777" w:rsidR="0031737D" w:rsidRDefault="0031737D" w:rsidP="00EA0A48">
      <w:pPr>
        <w:spacing w:line="240" w:lineRule="auto"/>
      </w:pPr>
    </w:p>
    <w:p w14:paraId="1DC666AD" w14:textId="77777777" w:rsidR="0031737D" w:rsidRPr="000C6548" w:rsidRDefault="0031737D" w:rsidP="00EA0A48">
      <w:pPr>
        <w:spacing w:line="240" w:lineRule="auto"/>
      </w:pPr>
    </w:p>
    <w:p w14:paraId="1CDBB023" w14:textId="77777777" w:rsidR="00A30A6A" w:rsidRDefault="00A30A6A" w:rsidP="00A30A6A">
      <w:pPr>
        <w:pStyle w:val="Schmainhead"/>
      </w:pPr>
      <w:r>
        <w:br w:type="page"/>
      </w:r>
    </w:p>
    <w:p w14:paraId="5F5DC819" w14:textId="7720141A" w:rsidR="0031737D" w:rsidRPr="00A30A6A" w:rsidRDefault="003C2199" w:rsidP="00A30A6A">
      <w:pPr>
        <w:pStyle w:val="Schmainhead"/>
      </w:pPr>
      <w:r>
        <w:lastRenderedPageBreak/>
        <w:t>Appendix 2 - KPI’s and Monitoring</w:t>
      </w:r>
    </w:p>
    <w:p w14:paraId="2BD24B56" w14:textId="77777777" w:rsidR="0031737D" w:rsidRPr="008F6859" w:rsidRDefault="0031737D" w:rsidP="00EA0A48">
      <w:pPr>
        <w:pStyle w:val="Schparthead"/>
        <w:numPr>
          <w:ilvl w:val="0"/>
          <w:numId w:val="3"/>
        </w:numPr>
        <w:spacing w:line="240" w:lineRule="auto"/>
        <w:jc w:val="both"/>
        <w:rPr>
          <w:rFonts w:ascii="Arial" w:hAnsi="Arial" w:cs="Arial"/>
          <w:szCs w:val="22"/>
        </w:rPr>
      </w:pPr>
      <w:bookmarkStart w:id="8" w:name="_Ref_a92074"/>
      <w:bookmarkStart w:id="9" w:name="_Toc91675128"/>
      <w:bookmarkStart w:id="10" w:name="_Toc192598959"/>
      <w:bookmarkEnd w:id="8"/>
      <w:r w:rsidRPr="008F6859">
        <w:rPr>
          <w:rFonts w:ascii="Arial" w:hAnsi="Arial" w:cs="Arial"/>
          <w:szCs w:val="22"/>
        </w:rPr>
        <w:t>KPIs</w:t>
      </w:r>
      <w:bookmarkEnd w:id="9"/>
      <w:bookmarkEnd w:id="10"/>
    </w:p>
    <w:p w14:paraId="3DA0FD6E" w14:textId="77777777" w:rsidR="0031737D" w:rsidRPr="008F6859" w:rsidRDefault="0031737D" w:rsidP="00EA0A48">
      <w:pPr>
        <w:pStyle w:val="Sch1styleclause"/>
        <w:spacing w:line="240" w:lineRule="auto"/>
        <w:rPr>
          <w:rFonts w:ascii="Arial" w:hAnsi="Arial" w:cs="Arial"/>
          <w:szCs w:val="22"/>
        </w:rPr>
      </w:pPr>
      <w:bookmarkStart w:id="11" w:name="_Ref_a128163"/>
      <w:bookmarkStart w:id="12" w:name="_Toc192598960"/>
      <w:r w:rsidRPr="008F6859">
        <w:rPr>
          <w:rFonts w:ascii="Arial" w:hAnsi="Arial" w:cs="Arial"/>
          <w:szCs w:val="22"/>
        </w:rPr>
        <w:t>The KPIs</w:t>
      </w:r>
      <w:bookmarkEnd w:id="11"/>
      <w:bookmarkEnd w:id="12"/>
    </w:p>
    <w:p w14:paraId="642740F9" w14:textId="431D42C7" w:rsidR="0031737D" w:rsidRDefault="0031737D" w:rsidP="00EA0A48">
      <w:pPr>
        <w:pStyle w:val="Sch1stylesubclause"/>
        <w:spacing w:line="240" w:lineRule="auto"/>
        <w:rPr>
          <w:rFonts w:ascii="Arial" w:hAnsi="Arial" w:cs="Arial"/>
          <w:szCs w:val="22"/>
        </w:rPr>
      </w:pPr>
      <w:r w:rsidRPr="008F6859">
        <w:rPr>
          <w:rFonts w:ascii="Arial" w:hAnsi="Arial" w:cs="Arial"/>
          <w:szCs w:val="22"/>
        </w:rPr>
        <w:t xml:space="preserve">The KPIs which the Parties have agreed shall be used to measure the performance of the Services by the </w:t>
      </w:r>
      <w:r w:rsidR="003C2199">
        <w:rPr>
          <w:rFonts w:ascii="Arial" w:hAnsi="Arial" w:cs="Arial"/>
          <w:szCs w:val="22"/>
        </w:rPr>
        <w:t>Concessionaire</w:t>
      </w:r>
      <w:r w:rsidRPr="008F6859">
        <w:rPr>
          <w:rFonts w:ascii="Arial" w:hAnsi="Arial" w:cs="Arial"/>
          <w:szCs w:val="22"/>
        </w:rPr>
        <w:t xml:space="preserve"> are contained in the below table.</w:t>
      </w:r>
    </w:p>
    <w:tbl>
      <w:tblPr>
        <w:tblW w:w="1003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60"/>
        <w:gridCol w:w="2686"/>
        <w:gridCol w:w="2233"/>
        <w:gridCol w:w="2552"/>
      </w:tblGrid>
      <w:tr w:rsidR="0031737D" w:rsidRPr="005B6667" w14:paraId="57BB3913" w14:textId="77777777" w:rsidTr="00943AC4">
        <w:trPr>
          <w:trHeight w:val="539"/>
        </w:trPr>
        <w:tc>
          <w:tcPr>
            <w:tcW w:w="2560" w:type="dxa"/>
            <w:tcBorders>
              <w:top w:val="single" w:sz="4" w:space="0" w:color="auto"/>
              <w:left w:val="single" w:sz="4" w:space="0" w:color="auto"/>
              <w:bottom w:val="single" w:sz="4" w:space="0" w:color="auto"/>
              <w:right w:val="single" w:sz="4" w:space="0" w:color="auto"/>
            </w:tcBorders>
            <w:shd w:val="clear" w:color="auto" w:fill="auto"/>
          </w:tcPr>
          <w:p w14:paraId="50F46C65" w14:textId="77777777" w:rsidR="0031737D" w:rsidRPr="005B6667" w:rsidRDefault="0031737D" w:rsidP="00EA0A48">
            <w:pPr>
              <w:spacing w:line="240" w:lineRule="auto"/>
              <w:rPr>
                <w:rFonts w:ascii="Arial" w:hAnsi="Arial" w:cs="Arial"/>
                <w:b/>
                <w:szCs w:val="22"/>
              </w:rPr>
            </w:pPr>
            <w:r w:rsidRPr="005B6667">
              <w:rPr>
                <w:rFonts w:ascii="Arial" w:hAnsi="Arial" w:cs="Arial"/>
                <w:b/>
                <w:szCs w:val="22"/>
              </w:rPr>
              <w:t>Service Objective</w:t>
            </w:r>
          </w:p>
        </w:tc>
        <w:tc>
          <w:tcPr>
            <w:tcW w:w="2686" w:type="dxa"/>
            <w:tcBorders>
              <w:top w:val="single" w:sz="4" w:space="0" w:color="auto"/>
              <w:left w:val="single" w:sz="4" w:space="0" w:color="auto"/>
              <w:bottom w:val="single" w:sz="4" w:space="0" w:color="auto"/>
              <w:right w:val="single" w:sz="4" w:space="0" w:color="auto"/>
            </w:tcBorders>
            <w:shd w:val="clear" w:color="auto" w:fill="auto"/>
          </w:tcPr>
          <w:p w14:paraId="4BEF33A9" w14:textId="77777777" w:rsidR="0031737D" w:rsidRPr="005B6667" w:rsidRDefault="0031737D" w:rsidP="00EA0A48">
            <w:pPr>
              <w:spacing w:line="240" w:lineRule="auto"/>
              <w:rPr>
                <w:rFonts w:ascii="Arial" w:hAnsi="Arial" w:cs="Arial"/>
                <w:b/>
                <w:szCs w:val="22"/>
              </w:rPr>
            </w:pPr>
            <w:r>
              <w:rPr>
                <w:rFonts w:ascii="Arial" w:hAnsi="Arial" w:cs="Arial"/>
                <w:b/>
                <w:szCs w:val="22"/>
              </w:rPr>
              <w:t xml:space="preserve">Key </w:t>
            </w:r>
            <w:r w:rsidRPr="005B6667">
              <w:rPr>
                <w:rFonts w:ascii="Arial" w:hAnsi="Arial" w:cs="Arial"/>
                <w:b/>
                <w:szCs w:val="22"/>
              </w:rPr>
              <w:t>Performance Indicators</w:t>
            </w:r>
          </w:p>
        </w:tc>
        <w:tc>
          <w:tcPr>
            <w:tcW w:w="2233" w:type="dxa"/>
            <w:tcBorders>
              <w:top w:val="single" w:sz="4" w:space="0" w:color="auto"/>
              <w:left w:val="single" w:sz="4" w:space="0" w:color="auto"/>
              <w:bottom w:val="single" w:sz="4" w:space="0" w:color="auto"/>
              <w:right w:val="single" w:sz="4" w:space="0" w:color="auto"/>
            </w:tcBorders>
            <w:shd w:val="clear" w:color="auto" w:fill="auto"/>
          </w:tcPr>
          <w:p w14:paraId="329DB37C" w14:textId="77777777" w:rsidR="0031737D" w:rsidRPr="005B6667" w:rsidRDefault="0031737D" w:rsidP="00EA0A48">
            <w:pPr>
              <w:spacing w:line="240" w:lineRule="auto"/>
              <w:rPr>
                <w:rFonts w:ascii="Arial" w:hAnsi="Arial" w:cs="Arial"/>
                <w:b/>
                <w:szCs w:val="22"/>
              </w:rPr>
            </w:pPr>
            <w:r w:rsidRPr="005B6667">
              <w:rPr>
                <w:rFonts w:ascii="Arial" w:hAnsi="Arial" w:cs="Arial"/>
                <w:b/>
                <w:szCs w:val="22"/>
              </w:rPr>
              <w:t>Evidence</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6FB74C3" w14:textId="77777777" w:rsidR="0031737D" w:rsidRPr="005B6667" w:rsidRDefault="0031737D" w:rsidP="00EA0A48">
            <w:pPr>
              <w:spacing w:line="240" w:lineRule="auto"/>
              <w:rPr>
                <w:rFonts w:ascii="Arial" w:hAnsi="Arial" w:cs="Arial"/>
                <w:b/>
                <w:szCs w:val="22"/>
              </w:rPr>
            </w:pPr>
            <w:r w:rsidRPr="005B6667">
              <w:rPr>
                <w:rFonts w:ascii="Arial" w:hAnsi="Arial" w:cs="Arial"/>
                <w:b/>
                <w:szCs w:val="22"/>
              </w:rPr>
              <w:t>T</w:t>
            </w:r>
            <w:r>
              <w:rPr>
                <w:rFonts w:ascii="Arial" w:hAnsi="Arial" w:cs="Arial"/>
                <w:b/>
                <w:szCs w:val="22"/>
              </w:rPr>
              <w:t>arget /</w:t>
            </w:r>
            <w:r w:rsidRPr="005B6667">
              <w:rPr>
                <w:rFonts w:ascii="Arial" w:hAnsi="Arial" w:cs="Arial"/>
                <w:b/>
                <w:szCs w:val="22"/>
              </w:rPr>
              <w:t xml:space="preserve"> Measure</w:t>
            </w:r>
          </w:p>
        </w:tc>
      </w:tr>
      <w:tr w:rsidR="0031737D" w:rsidRPr="005B6667" w14:paraId="76E1B92B" w14:textId="77777777" w:rsidTr="00943AC4">
        <w:trPr>
          <w:trHeight w:val="798"/>
        </w:trPr>
        <w:tc>
          <w:tcPr>
            <w:tcW w:w="2560" w:type="dxa"/>
            <w:tcBorders>
              <w:top w:val="single" w:sz="4" w:space="0" w:color="auto"/>
              <w:left w:val="single" w:sz="4" w:space="0" w:color="auto"/>
              <w:bottom w:val="single" w:sz="4" w:space="0" w:color="auto"/>
              <w:right w:val="single" w:sz="4" w:space="0" w:color="auto"/>
            </w:tcBorders>
            <w:shd w:val="clear" w:color="auto" w:fill="auto"/>
          </w:tcPr>
          <w:p w14:paraId="44897EBF" w14:textId="77777777" w:rsidR="0031737D" w:rsidRPr="005B6667" w:rsidRDefault="0031737D" w:rsidP="00EA0A48">
            <w:pPr>
              <w:spacing w:line="240" w:lineRule="auto"/>
              <w:rPr>
                <w:rFonts w:ascii="Arial" w:hAnsi="Arial" w:cs="Arial"/>
                <w:szCs w:val="22"/>
              </w:rPr>
            </w:pPr>
            <w:r>
              <w:rPr>
                <w:rFonts w:ascii="Arial" w:hAnsi="Arial" w:cs="Arial"/>
                <w:szCs w:val="22"/>
              </w:rPr>
              <w:t xml:space="preserve">1. </w:t>
            </w:r>
            <w:r w:rsidRPr="005B6667">
              <w:rPr>
                <w:rFonts w:ascii="Arial" w:hAnsi="Arial" w:cs="Arial"/>
                <w:szCs w:val="22"/>
              </w:rPr>
              <w:t xml:space="preserve">Local families accessing childcare provision in the </w:t>
            </w:r>
            <w:r>
              <w:rPr>
                <w:rFonts w:ascii="Arial" w:hAnsi="Arial" w:cs="Arial"/>
                <w:szCs w:val="22"/>
              </w:rPr>
              <w:t>Family Hub</w:t>
            </w:r>
            <w:r w:rsidRPr="005B6667">
              <w:rPr>
                <w:rFonts w:ascii="Arial" w:hAnsi="Arial" w:cs="Arial"/>
                <w:szCs w:val="22"/>
              </w:rPr>
              <w:t xml:space="preserve"> </w:t>
            </w:r>
          </w:p>
        </w:tc>
        <w:tc>
          <w:tcPr>
            <w:tcW w:w="2686" w:type="dxa"/>
            <w:tcBorders>
              <w:top w:val="single" w:sz="4" w:space="0" w:color="auto"/>
              <w:left w:val="single" w:sz="4" w:space="0" w:color="auto"/>
              <w:bottom w:val="single" w:sz="4" w:space="0" w:color="auto"/>
              <w:right w:val="single" w:sz="4" w:space="0" w:color="auto"/>
            </w:tcBorders>
            <w:shd w:val="clear" w:color="auto" w:fill="auto"/>
          </w:tcPr>
          <w:p w14:paraId="69D02DFD" w14:textId="77777777" w:rsidR="0031737D" w:rsidRPr="003C2199" w:rsidRDefault="0031737D" w:rsidP="00EA0A48">
            <w:pPr>
              <w:spacing w:line="240" w:lineRule="auto"/>
              <w:rPr>
                <w:rFonts w:ascii="Arial" w:hAnsi="Arial" w:cs="Arial"/>
                <w:szCs w:val="22"/>
              </w:rPr>
            </w:pPr>
            <w:r w:rsidRPr="003C2199">
              <w:rPr>
                <w:rFonts w:ascii="Arial" w:hAnsi="Arial" w:cs="Arial"/>
                <w:szCs w:val="22"/>
              </w:rPr>
              <w:t>Proportion of local families accessing the childcare live within the Family Hub area/Within Nottingham City.</w:t>
            </w:r>
          </w:p>
        </w:tc>
        <w:tc>
          <w:tcPr>
            <w:tcW w:w="2233" w:type="dxa"/>
            <w:tcBorders>
              <w:top w:val="single" w:sz="4" w:space="0" w:color="auto"/>
              <w:left w:val="single" w:sz="4" w:space="0" w:color="auto"/>
              <w:bottom w:val="single" w:sz="4" w:space="0" w:color="auto"/>
              <w:right w:val="single" w:sz="4" w:space="0" w:color="auto"/>
            </w:tcBorders>
            <w:shd w:val="clear" w:color="auto" w:fill="auto"/>
          </w:tcPr>
          <w:p w14:paraId="7281437C" w14:textId="77777777" w:rsidR="0031737D" w:rsidRPr="003C2199" w:rsidRDefault="0031737D" w:rsidP="00EA0A48">
            <w:pPr>
              <w:spacing w:line="240" w:lineRule="auto"/>
              <w:rPr>
                <w:rFonts w:ascii="Arial" w:hAnsi="Arial" w:cs="Arial"/>
                <w:szCs w:val="22"/>
              </w:rPr>
            </w:pPr>
            <w:r w:rsidRPr="003C2199">
              <w:rPr>
                <w:rFonts w:ascii="Arial" w:hAnsi="Arial" w:cs="Arial"/>
                <w:szCs w:val="22"/>
              </w:rPr>
              <w:t>Postcode information from families.</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406E08F" w14:textId="77777777" w:rsidR="0031737D" w:rsidRPr="005B6667" w:rsidRDefault="0031737D" w:rsidP="00EA0A48">
            <w:pPr>
              <w:spacing w:line="240" w:lineRule="auto"/>
              <w:rPr>
                <w:rFonts w:ascii="Arial" w:hAnsi="Arial" w:cs="Arial"/>
                <w:szCs w:val="22"/>
              </w:rPr>
            </w:pPr>
            <w:r>
              <w:rPr>
                <w:rFonts w:ascii="Arial" w:hAnsi="Arial" w:cs="Arial"/>
                <w:szCs w:val="22"/>
              </w:rPr>
              <w:t xml:space="preserve">100% Nottingham Children </w:t>
            </w:r>
          </w:p>
        </w:tc>
      </w:tr>
      <w:tr w:rsidR="0031737D" w:rsidRPr="005B6667" w14:paraId="526BDA73" w14:textId="77777777" w:rsidTr="00943AC4">
        <w:trPr>
          <w:trHeight w:val="1336"/>
        </w:trPr>
        <w:tc>
          <w:tcPr>
            <w:tcW w:w="2560" w:type="dxa"/>
            <w:tcBorders>
              <w:top w:val="single" w:sz="4" w:space="0" w:color="auto"/>
              <w:left w:val="single" w:sz="4" w:space="0" w:color="auto"/>
              <w:bottom w:val="single" w:sz="4" w:space="0" w:color="auto"/>
              <w:right w:val="single" w:sz="4" w:space="0" w:color="auto"/>
            </w:tcBorders>
            <w:shd w:val="clear" w:color="auto" w:fill="auto"/>
          </w:tcPr>
          <w:p w14:paraId="4C89A40D" w14:textId="77777777" w:rsidR="0031737D" w:rsidRPr="005B6667" w:rsidRDefault="0031737D" w:rsidP="00EA0A48">
            <w:pPr>
              <w:spacing w:line="240" w:lineRule="auto"/>
              <w:rPr>
                <w:rFonts w:ascii="Arial" w:hAnsi="Arial" w:cs="Arial"/>
                <w:szCs w:val="22"/>
              </w:rPr>
            </w:pPr>
            <w:r>
              <w:rPr>
                <w:rFonts w:ascii="Arial" w:hAnsi="Arial" w:cs="Arial"/>
                <w:szCs w:val="22"/>
              </w:rPr>
              <w:t xml:space="preserve">2. </w:t>
            </w:r>
            <w:r w:rsidRPr="005B6667">
              <w:rPr>
                <w:rFonts w:ascii="Arial" w:hAnsi="Arial" w:cs="Arial"/>
                <w:szCs w:val="22"/>
              </w:rPr>
              <w:t xml:space="preserve">Link </w:t>
            </w:r>
            <w:r>
              <w:rPr>
                <w:rFonts w:ascii="Arial" w:hAnsi="Arial" w:cs="Arial"/>
                <w:szCs w:val="22"/>
              </w:rPr>
              <w:t xml:space="preserve">and build partnership </w:t>
            </w:r>
            <w:r w:rsidRPr="005B6667">
              <w:rPr>
                <w:rFonts w:ascii="Arial" w:hAnsi="Arial" w:cs="Arial"/>
                <w:szCs w:val="22"/>
              </w:rPr>
              <w:t xml:space="preserve">with </w:t>
            </w:r>
            <w:r>
              <w:rPr>
                <w:rFonts w:ascii="Arial" w:hAnsi="Arial" w:cs="Arial"/>
                <w:szCs w:val="22"/>
              </w:rPr>
              <w:t>Family Hub.</w:t>
            </w:r>
          </w:p>
        </w:tc>
        <w:tc>
          <w:tcPr>
            <w:tcW w:w="2686" w:type="dxa"/>
            <w:tcBorders>
              <w:top w:val="single" w:sz="4" w:space="0" w:color="auto"/>
              <w:left w:val="single" w:sz="4" w:space="0" w:color="auto"/>
              <w:bottom w:val="single" w:sz="4" w:space="0" w:color="auto"/>
              <w:right w:val="single" w:sz="4" w:space="0" w:color="auto"/>
            </w:tcBorders>
            <w:shd w:val="clear" w:color="auto" w:fill="auto"/>
          </w:tcPr>
          <w:p w14:paraId="57676342" w14:textId="174BC9F8" w:rsidR="0031737D" w:rsidRPr="003C2199" w:rsidRDefault="0031737D" w:rsidP="00EA0A48">
            <w:pPr>
              <w:spacing w:line="240" w:lineRule="auto"/>
              <w:rPr>
                <w:rFonts w:ascii="Arial" w:hAnsi="Arial" w:cs="Arial"/>
                <w:szCs w:val="22"/>
              </w:rPr>
            </w:pPr>
            <w:r w:rsidRPr="003C2199">
              <w:rPr>
                <w:rFonts w:ascii="Arial" w:hAnsi="Arial" w:cs="Arial"/>
                <w:szCs w:val="22"/>
              </w:rPr>
              <w:t xml:space="preserve">Attendance at </w:t>
            </w:r>
            <w:r w:rsidR="00FB1BE6" w:rsidRPr="003C2199">
              <w:rPr>
                <w:rFonts w:ascii="Arial" w:hAnsi="Arial" w:cs="Arial"/>
                <w:szCs w:val="22"/>
              </w:rPr>
              <w:t>Family Hub operational partnership meetings</w:t>
            </w:r>
            <w:r w:rsidRPr="003C2199">
              <w:rPr>
                <w:rFonts w:ascii="Arial" w:hAnsi="Arial" w:cs="Arial"/>
                <w:szCs w:val="22"/>
              </w:rPr>
              <w:t>. Attendance at working groups as negotiated.</w:t>
            </w:r>
          </w:p>
          <w:p w14:paraId="3457C154" w14:textId="77777777" w:rsidR="0031737D" w:rsidRPr="003C2199" w:rsidRDefault="0031737D" w:rsidP="00EA0A48">
            <w:pPr>
              <w:spacing w:line="240" w:lineRule="auto"/>
              <w:rPr>
                <w:rFonts w:ascii="Arial" w:hAnsi="Arial" w:cs="Arial"/>
                <w:szCs w:val="22"/>
              </w:rPr>
            </w:pPr>
            <w:r w:rsidRPr="003C2199">
              <w:rPr>
                <w:rFonts w:ascii="Arial" w:hAnsi="Arial" w:cs="Arial"/>
                <w:szCs w:val="22"/>
              </w:rPr>
              <w:t>Sharing of information as requested between Family Hub and Concessionaire.</w:t>
            </w:r>
          </w:p>
        </w:tc>
        <w:tc>
          <w:tcPr>
            <w:tcW w:w="2233" w:type="dxa"/>
            <w:tcBorders>
              <w:top w:val="single" w:sz="4" w:space="0" w:color="auto"/>
              <w:left w:val="single" w:sz="4" w:space="0" w:color="auto"/>
              <w:bottom w:val="single" w:sz="4" w:space="0" w:color="auto"/>
              <w:right w:val="single" w:sz="4" w:space="0" w:color="auto"/>
            </w:tcBorders>
            <w:shd w:val="clear" w:color="auto" w:fill="auto"/>
          </w:tcPr>
          <w:p w14:paraId="25A09201" w14:textId="3367CB79" w:rsidR="0031737D" w:rsidRPr="003C2199" w:rsidRDefault="00FB1BE6" w:rsidP="00EA0A48">
            <w:pPr>
              <w:spacing w:line="240" w:lineRule="auto"/>
              <w:rPr>
                <w:rFonts w:ascii="Arial" w:hAnsi="Arial" w:cs="Arial"/>
                <w:szCs w:val="22"/>
              </w:rPr>
            </w:pPr>
            <w:r w:rsidRPr="003C2199">
              <w:rPr>
                <w:rFonts w:ascii="Arial" w:hAnsi="Arial" w:cs="Arial"/>
                <w:szCs w:val="22"/>
              </w:rPr>
              <w:t>Partnership</w:t>
            </w:r>
            <w:r w:rsidR="0031737D" w:rsidRPr="003C2199">
              <w:rPr>
                <w:rFonts w:ascii="Arial" w:hAnsi="Arial" w:cs="Arial"/>
                <w:szCs w:val="22"/>
              </w:rPr>
              <w:t xml:space="preserve"> minutes.</w:t>
            </w:r>
          </w:p>
          <w:p w14:paraId="1C0DE5B7" w14:textId="2343BD61" w:rsidR="0031737D" w:rsidRPr="003C2199" w:rsidRDefault="0031737D" w:rsidP="00EA0A48">
            <w:pPr>
              <w:spacing w:line="240" w:lineRule="auto"/>
              <w:rPr>
                <w:rFonts w:ascii="Arial" w:hAnsi="Arial" w:cs="Arial"/>
                <w:szCs w:val="22"/>
              </w:rPr>
            </w:pPr>
            <w:r w:rsidRPr="003C2199">
              <w:rPr>
                <w:rFonts w:ascii="Arial" w:hAnsi="Arial" w:cs="Arial"/>
                <w:szCs w:val="22"/>
              </w:rPr>
              <w:t>Family Hub S</w:t>
            </w:r>
            <w:r w:rsidR="00FB1BE6" w:rsidRPr="003C2199">
              <w:rPr>
                <w:rFonts w:ascii="Arial" w:hAnsi="Arial" w:cs="Arial"/>
                <w:szCs w:val="22"/>
              </w:rPr>
              <w:t xml:space="preserve">elf </w:t>
            </w:r>
            <w:r w:rsidRPr="003C2199">
              <w:rPr>
                <w:rFonts w:ascii="Arial" w:hAnsi="Arial" w:cs="Arial"/>
                <w:szCs w:val="22"/>
              </w:rPr>
              <w:t>E</w:t>
            </w:r>
            <w:r w:rsidR="00FB1BE6" w:rsidRPr="003C2199">
              <w:rPr>
                <w:rFonts w:ascii="Arial" w:hAnsi="Arial" w:cs="Arial"/>
                <w:szCs w:val="22"/>
              </w:rPr>
              <w:t xml:space="preserve">valuation </w:t>
            </w:r>
            <w:r w:rsidRPr="003C2199">
              <w:rPr>
                <w:rFonts w:ascii="Arial" w:hAnsi="Arial" w:cs="Arial"/>
                <w:szCs w:val="22"/>
              </w:rPr>
              <w:t>F</w:t>
            </w:r>
            <w:r w:rsidR="00FB1BE6" w:rsidRPr="003C2199">
              <w:rPr>
                <w:rFonts w:ascii="Arial" w:hAnsi="Arial" w:cs="Arial"/>
                <w:szCs w:val="22"/>
              </w:rPr>
              <w:t>ramework</w:t>
            </w:r>
            <w:r w:rsidRPr="003C2199">
              <w:rPr>
                <w:rFonts w:ascii="Arial" w:hAnsi="Arial" w:cs="Arial"/>
                <w:szCs w:val="22"/>
              </w:rPr>
              <w:t>’s.</w:t>
            </w:r>
          </w:p>
          <w:p w14:paraId="5C325D8B" w14:textId="77777777" w:rsidR="0031737D" w:rsidRPr="003C2199" w:rsidRDefault="0031737D" w:rsidP="00EA0A48">
            <w:pPr>
              <w:spacing w:line="240" w:lineRule="auto"/>
              <w:rPr>
                <w:rFonts w:ascii="Arial" w:hAnsi="Arial" w:cs="Arial"/>
                <w:szCs w:val="22"/>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33B82F4" w14:textId="77777777" w:rsidR="0031737D" w:rsidRPr="005B6667" w:rsidRDefault="0031737D" w:rsidP="00EA0A48">
            <w:pPr>
              <w:spacing w:line="240" w:lineRule="auto"/>
              <w:rPr>
                <w:rFonts w:ascii="Arial" w:hAnsi="Arial" w:cs="Arial"/>
                <w:szCs w:val="22"/>
              </w:rPr>
            </w:pPr>
            <w:r w:rsidRPr="005B6667">
              <w:rPr>
                <w:rFonts w:ascii="Arial" w:hAnsi="Arial" w:cs="Arial"/>
                <w:szCs w:val="22"/>
              </w:rPr>
              <w:t>4 times a year (minimum)</w:t>
            </w:r>
          </w:p>
          <w:p w14:paraId="6D1B7BDE" w14:textId="24BCE894" w:rsidR="0031737D" w:rsidRPr="005B6667" w:rsidRDefault="0031737D" w:rsidP="00EA0A48">
            <w:pPr>
              <w:spacing w:line="240" w:lineRule="auto"/>
              <w:rPr>
                <w:rFonts w:ascii="Arial" w:hAnsi="Arial" w:cs="Arial"/>
                <w:szCs w:val="22"/>
              </w:rPr>
            </w:pPr>
            <w:r>
              <w:rPr>
                <w:rFonts w:ascii="Arial" w:hAnsi="Arial" w:cs="Arial"/>
                <w:szCs w:val="22"/>
              </w:rPr>
              <w:t xml:space="preserve">Contribute to the </w:t>
            </w:r>
            <w:r w:rsidR="00FF494E">
              <w:rPr>
                <w:rFonts w:ascii="Arial" w:hAnsi="Arial" w:cs="Arial"/>
                <w:szCs w:val="22"/>
              </w:rPr>
              <w:t>Family Hub</w:t>
            </w:r>
            <w:r>
              <w:rPr>
                <w:rFonts w:ascii="Arial" w:hAnsi="Arial" w:cs="Arial"/>
                <w:szCs w:val="22"/>
              </w:rPr>
              <w:t xml:space="preserve"> SEF sections as requested.</w:t>
            </w:r>
          </w:p>
        </w:tc>
      </w:tr>
      <w:tr w:rsidR="0031737D" w:rsidRPr="005B6667" w14:paraId="5A46843F" w14:textId="77777777" w:rsidTr="00943AC4">
        <w:trPr>
          <w:trHeight w:val="539"/>
        </w:trPr>
        <w:tc>
          <w:tcPr>
            <w:tcW w:w="2560" w:type="dxa"/>
            <w:tcBorders>
              <w:top w:val="single" w:sz="4" w:space="0" w:color="auto"/>
              <w:left w:val="single" w:sz="4" w:space="0" w:color="auto"/>
              <w:bottom w:val="single" w:sz="4" w:space="0" w:color="auto"/>
              <w:right w:val="single" w:sz="4" w:space="0" w:color="auto"/>
            </w:tcBorders>
            <w:shd w:val="clear" w:color="auto" w:fill="auto"/>
          </w:tcPr>
          <w:p w14:paraId="0EA84FB6" w14:textId="77777777" w:rsidR="0031737D" w:rsidRPr="005B6667" w:rsidRDefault="0031737D" w:rsidP="00EA0A48">
            <w:pPr>
              <w:spacing w:line="240" w:lineRule="auto"/>
              <w:rPr>
                <w:rFonts w:ascii="Arial" w:hAnsi="Arial" w:cs="Arial"/>
                <w:szCs w:val="22"/>
              </w:rPr>
            </w:pPr>
            <w:r>
              <w:rPr>
                <w:rFonts w:ascii="Arial" w:hAnsi="Arial" w:cs="Arial"/>
                <w:szCs w:val="22"/>
              </w:rPr>
              <w:t xml:space="preserve">3. </w:t>
            </w:r>
            <w:r w:rsidRPr="005B6667">
              <w:rPr>
                <w:rFonts w:ascii="Arial" w:hAnsi="Arial" w:cs="Arial"/>
                <w:szCs w:val="22"/>
              </w:rPr>
              <w:t xml:space="preserve">Families consent to </w:t>
            </w:r>
            <w:r>
              <w:rPr>
                <w:rFonts w:ascii="Arial" w:hAnsi="Arial" w:cs="Arial"/>
                <w:szCs w:val="22"/>
              </w:rPr>
              <w:t xml:space="preserve">Family Hub </w:t>
            </w:r>
            <w:r w:rsidRPr="005B6667">
              <w:rPr>
                <w:rFonts w:ascii="Arial" w:hAnsi="Arial" w:cs="Arial"/>
                <w:szCs w:val="22"/>
              </w:rPr>
              <w:t>registration.</w:t>
            </w:r>
          </w:p>
        </w:tc>
        <w:tc>
          <w:tcPr>
            <w:tcW w:w="2686" w:type="dxa"/>
            <w:tcBorders>
              <w:top w:val="single" w:sz="4" w:space="0" w:color="auto"/>
              <w:left w:val="single" w:sz="4" w:space="0" w:color="auto"/>
              <w:bottom w:val="single" w:sz="4" w:space="0" w:color="auto"/>
              <w:right w:val="single" w:sz="4" w:space="0" w:color="auto"/>
            </w:tcBorders>
            <w:shd w:val="clear" w:color="auto" w:fill="auto"/>
          </w:tcPr>
          <w:p w14:paraId="6A06BC1A" w14:textId="77777777" w:rsidR="0031737D" w:rsidRDefault="0031737D" w:rsidP="00EA0A48">
            <w:pPr>
              <w:spacing w:line="240" w:lineRule="auto"/>
              <w:rPr>
                <w:rFonts w:ascii="Arial" w:hAnsi="Arial" w:cs="Arial"/>
                <w:szCs w:val="22"/>
              </w:rPr>
            </w:pPr>
            <w:r w:rsidRPr="005B6667">
              <w:rPr>
                <w:rFonts w:ascii="Arial" w:hAnsi="Arial" w:cs="Arial"/>
                <w:szCs w:val="22"/>
              </w:rPr>
              <w:t>All</w:t>
            </w:r>
            <w:r>
              <w:rPr>
                <w:rFonts w:ascii="Arial" w:hAnsi="Arial" w:cs="Arial"/>
                <w:szCs w:val="22"/>
              </w:rPr>
              <w:t xml:space="preserve"> f</w:t>
            </w:r>
            <w:r w:rsidRPr="005B6667">
              <w:rPr>
                <w:rFonts w:ascii="Arial" w:hAnsi="Arial" w:cs="Arial"/>
                <w:szCs w:val="22"/>
              </w:rPr>
              <w:t xml:space="preserve">orms provided to </w:t>
            </w:r>
            <w:r>
              <w:rPr>
                <w:rFonts w:ascii="Arial" w:hAnsi="Arial" w:cs="Arial"/>
                <w:szCs w:val="22"/>
              </w:rPr>
              <w:t>Family Hub</w:t>
            </w:r>
            <w:r w:rsidRPr="005B6667">
              <w:rPr>
                <w:rFonts w:ascii="Arial" w:hAnsi="Arial" w:cs="Arial"/>
                <w:szCs w:val="22"/>
              </w:rPr>
              <w:t>.</w:t>
            </w:r>
          </w:p>
          <w:p w14:paraId="1F6B1A1F" w14:textId="77777777" w:rsidR="0031737D" w:rsidRPr="005B6667" w:rsidRDefault="0031737D" w:rsidP="00EA0A48">
            <w:pPr>
              <w:spacing w:line="240" w:lineRule="auto"/>
              <w:rPr>
                <w:rFonts w:ascii="Arial" w:hAnsi="Arial" w:cs="Arial"/>
                <w:szCs w:val="22"/>
              </w:rPr>
            </w:pPr>
            <w:r>
              <w:rPr>
                <w:rFonts w:ascii="Arial" w:hAnsi="Arial" w:cs="Arial"/>
                <w:szCs w:val="22"/>
              </w:rPr>
              <w:t xml:space="preserve">In the event the target 100% is not achieved the Concessionaire will be expected to detail what they have done to try and encourage take up of family hub registration and discuss with the hub further reasonable actions which may be taken to increase sign up. </w:t>
            </w:r>
          </w:p>
        </w:tc>
        <w:tc>
          <w:tcPr>
            <w:tcW w:w="2233" w:type="dxa"/>
            <w:tcBorders>
              <w:top w:val="single" w:sz="4" w:space="0" w:color="auto"/>
              <w:left w:val="single" w:sz="4" w:space="0" w:color="auto"/>
              <w:bottom w:val="single" w:sz="4" w:space="0" w:color="auto"/>
              <w:right w:val="single" w:sz="4" w:space="0" w:color="auto"/>
            </w:tcBorders>
            <w:shd w:val="clear" w:color="auto" w:fill="auto"/>
          </w:tcPr>
          <w:p w14:paraId="6AD5E795" w14:textId="77777777" w:rsidR="0031737D" w:rsidRPr="005B6667" w:rsidRDefault="0031737D" w:rsidP="00EA0A48">
            <w:pPr>
              <w:spacing w:line="240" w:lineRule="auto"/>
              <w:rPr>
                <w:rFonts w:ascii="Arial" w:hAnsi="Arial" w:cs="Arial"/>
                <w:szCs w:val="22"/>
              </w:rPr>
            </w:pPr>
            <w:r w:rsidRPr="005B6667">
              <w:rPr>
                <w:rFonts w:ascii="Arial" w:hAnsi="Arial" w:cs="Arial"/>
                <w:szCs w:val="22"/>
              </w:rPr>
              <w:t>Consent forms.</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B22348B" w14:textId="77777777" w:rsidR="0031737D" w:rsidRPr="005B6667" w:rsidRDefault="0031737D" w:rsidP="00EA0A48">
            <w:pPr>
              <w:spacing w:line="240" w:lineRule="auto"/>
              <w:rPr>
                <w:rFonts w:ascii="Arial" w:hAnsi="Arial" w:cs="Arial"/>
                <w:szCs w:val="22"/>
              </w:rPr>
            </w:pPr>
            <w:r>
              <w:rPr>
                <w:rFonts w:ascii="Arial" w:hAnsi="Arial" w:cs="Arial"/>
                <w:szCs w:val="22"/>
              </w:rPr>
              <w:t>Aim for 100%</w:t>
            </w:r>
          </w:p>
        </w:tc>
      </w:tr>
      <w:tr w:rsidR="0031737D" w:rsidRPr="005B6667" w14:paraId="7F10F579" w14:textId="77777777" w:rsidTr="00943AC4">
        <w:trPr>
          <w:trHeight w:val="539"/>
        </w:trPr>
        <w:tc>
          <w:tcPr>
            <w:tcW w:w="2560" w:type="dxa"/>
            <w:tcBorders>
              <w:top w:val="single" w:sz="4" w:space="0" w:color="auto"/>
              <w:left w:val="single" w:sz="4" w:space="0" w:color="auto"/>
              <w:bottom w:val="single" w:sz="4" w:space="0" w:color="auto"/>
              <w:right w:val="single" w:sz="4" w:space="0" w:color="auto"/>
            </w:tcBorders>
            <w:shd w:val="clear" w:color="auto" w:fill="auto"/>
          </w:tcPr>
          <w:p w14:paraId="5E4C573A" w14:textId="77777777" w:rsidR="0031737D" w:rsidRPr="005B6667" w:rsidRDefault="0031737D" w:rsidP="00EA0A48">
            <w:pPr>
              <w:spacing w:line="240" w:lineRule="auto"/>
              <w:rPr>
                <w:rFonts w:ascii="Arial" w:hAnsi="Arial" w:cs="Arial"/>
                <w:szCs w:val="22"/>
              </w:rPr>
            </w:pPr>
            <w:r>
              <w:rPr>
                <w:rFonts w:ascii="Arial" w:hAnsi="Arial" w:cs="Arial"/>
                <w:szCs w:val="22"/>
              </w:rPr>
              <w:t xml:space="preserve">4. </w:t>
            </w:r>
            <w:r w:rsidRPr="005B6667">
              <w:rPr>
                <w:rFonts w:ascii="Arial" w:hAnsi="Arial" w:cs="Arial"/>
                <w:szCs w:val="22"/>
              </w:rPr>
              <w:t xml:space="preserve">All families are registered with the </w:t>
            </w:r>
            <w:r>
              <w:rPr>
                <w:rFonts w:ascii="Arial" w:hAnsi="Arial" w:cs="Arial"/>
                <w:szCs w:val="22"/>
              </w:rPr>
              <w:t>Family Hub</w:t>
            </w:r>
            <w:r w:rsidRPr="005B6667">
              <w:rPr>
                <w:rFonts w:ascii="Arial" w:hAnsi="Arial" w:cs="Arial"/>
                <w:szCs w:val="22"/>
              </w:rPr>
              <w:t>.</w:t>
            </w:r>
          </w:p>
        </w:tc>
        <w:tc>
          <w:tcPr>
            <w:tcW w:w="2686" w:type="dxa"/>
            <w:tcBorders>
              <w:top w:val="single" w:sz="4" w:space="0" w:color="auto"/>
              <w:left w:val="single" w:sz="4" w:space="0" w:color="auto"/>
              <w:bottom w:val="single" w:sz="4" w:space="0" w:color="auto"/>
              <w:right w:val="single" w:sz="4" w:space="0" w:color="auto"/>
            </w:tcBorders>
            <w:shd w:val="clear" w:color="auto" w:fill="auto"/>
          </w:tcPr>
          <w:p w14:paraId="31BB2CF4" w14:textId="77777777" w:rsidR="0031737D" w:rsidRDefault="0031737D" w:rsidP="00EA0A48">
            <w:pPr>
              <w:spacing w:line="240" w:lineRule="auto"/>
              <w:rPr>
                <w:rFonts w:ascii="Arial" w:hAnsi="Arial" w:cs="Arial"/>
                <w:szCs w:val="22"/>
              </w:rPr>
            </w:pPr>
            <w:r w:rsidRPr="005B6667">
              <w:rPr>
                <w:rFonts w:ascii="Arial" w:hAnsi="Arial" w:cs="Arial"/>
                <w:szCs w:val="22"/>
              </w:rPr>
              <w:t>Registers provided monthly.</w:t>
            </w:r>
          </w:p>
          <w:p w14:paraId="74B86128" w14:textId="77777777" w:rsidR="0031737D" w:rsidRPr="005B6667" w:rsidRDefault="0031737D" w:rsidP="00EA0A48">
            <w:pPr>
              <w:spacing w:line="240" w:lineRule="auto"/>
              <w:rPr>
                <w:rFonts w:ascii="Arial" w:hAnsi="Arial" w:cs="Arial"/>
                <w:szCs w:val="22"/>
              </w:rPr>
            </w:pPr>
            <w:r>
              <w:rPr>
                <w:rFonts w:ascii="Arial" w:hAnsi="Arial" w:cs="Arial"/>
                <w:szCs w:val="22"/>
              </w:rPr>
              <w:t>In the event the target 100% is not achieved the Concessionaire will be expected to detail what they have done to try and encourage take up of family hub registration and discuss with the hub further reasonable actions which may be taken to increase sign up.</w:t>
            </w:r>
          </w:p>
        </w:tc>
        <w:tc>
          <w:tcPr>
            <w:tcW w:w="2233" w:type="dxa"/>
            <w:tcBorders>
              <w:top w:val="single" w:sz="4" w:space="0" w:color="auto"/>
              <w:left w:val="single" w:sz="4" w:space="0" w:color="auto"/>
              <w:bottom w:val="single" w:sz="4" w:space="0" w:color="auto"/>
              <w:right w:val="single" w:sz="4" w:space="0" w:color="auto"/>
            </w:tcBorders>
            <w:shd w:val="clear" w:color="auto" w:fill="auto"/>
          </w:tcPr>
          <w:p w14:paraId="60743789" w14:textId="77777777" w:rsidR="0031737D" w:rsidRPr="005B6667" w:rsidRDefault="0031737D" w:rsidP="00EA0A48">
            <w:pPr>
              <w:spacing w:line="240" w:lineRule="auto"/>
              <w:rPr>
                <w:rFonts w:ascii="Arial" w:hAnsi="Arial" w:cs="Arial"/>
                <w:szCs w:val="22"/>
              </w:rPr>
            </w:pPr>
            <w:r w:rsidRPr="005B6667">
              <w:rPr>
                <w:rFonts w:ascii="Arial" w:hAnsi="Arial" w:cs="Arial"/>
                <w:szCs w:val="22"/>
              </w:rPr>
              <w:t>Registers.</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5837449" w14:textId="77777777" w:rsidR="0031737D" w:rsidRPr="005B6667" w:rsidRDefault="0031737D" w:rsidP="00EA0A48">
            <w:pPr>
              <w:spacing w:line="240" w:lineRule="auto"/>
              <w:rPr>
                <w:rFonts w:ascii="Arial" w:hAnsi="Arial" w:cs="Arial"/>
                <w:szCs w:val="22"/>
              </w:rPr>
            </w:pPr>
            <w:r>
              <w:rPr>
                <w:rFonts w:ascii="Arial" w:hAnsi="Arial" w:cs="Arial"/>
                <w:szCs w:val="22"/>
              </w:rPr>
              <w:t>Aim for 100%</w:t>
            </w:r>
          </w:p>
        </w:tc>
      </w:tr>
      <w:tr w:rsidR="0031737D" w:rsidRPr="005B6667" w14:paraId="2EDB547E" w14:textId="77777777" w:rsidTr="00943AC4">
        <w:trPr>
          <w:trHeight w:val="539"/>
        </w:trPr>
        <w:tc>
          <w:tcPr>
            <w:tcW w:w="2560" w:type="dxa"/>
            <w:tcBorders>
              <w:top w:val="single" w:sz="4" w:space="0" w:color="auto"/>
              <w:left w:val="single" w:sz="4" w:space="0" w:color="auto"/>
              <w:bottom w:val="single" w:sz="4" w:space="0" w:color="auto"/>
              <w:right w:val="single" w:sz="4" w:space="0" w:color="auto"/>
            </w:tcBorders>
            <w:shd w:val="clear" w:color="auto" w:fill="auto"/>
          </w:tcPr>
          <w:p w14:paraId="48A624CF" w14:textId="77777777" w:rsidR="0031737D" w:rsidRPr="005B6667" w:rsidRDefault="0031737D" w:rsidP="00EA0A48">
            <w:pPr>
              <w:spacing w:line="240" w:lineRule="auto"/>
              <w:rPr>
                <w:rFonts w:ascii="Arial" w:hAnsi="Arial" w:cs="Arial"/>
                <w:szCs w:val="22"/>
              </w:rPr>
            </w:pPr>
            <w:r>
              <w:rPr>
                <w:rFonts w:ascii="Arial" w:hAnsi="Arial" w:cs="Arial"/>
                <w:szCs w:val="22"/>
              </w:rPr>
              <w:t xml:space="preserve">5. </w:t>
            </w:r>
            <w:r w:rsidRPr="006360EC">
              <w:rPr>
                <w:rFonts w:ascii="Arial" w:hAnsi="Arial" w:cs="Arial"/>
                <w:szCs w:val="22"/>
              </w:rPr>
              <w:t xml:space="preserve">Affordable childcare </w:t>
            </w:r>
          </w:p>
        </w:tc>
        <w:tc>
          <w:tcPr>
            <w:tcW w:w="2686" w:type="dxa"/>
            <w:tcBorders>
              <w:top w:val="single" w:sz="4" w:space="0" w:color="auto"/>
              <w:left w:val="single" w:sz="4" w:space="0" w:color="auto"/>
              <w:bottom w:val="single" w:sz="4" w:space="0" w:color="auto"/>
              <w:right w:val="single" w:sz="4" w:space="0" w:color="auto"/>
            </w:tcBorders>
            <w:shd w:val="clear" w:color="auto" w:fill="auto"/>
          </w:tcPr>
          <w:p w14:paraId="28DEEACC" w14:textId="205EFDB5" w:rsidR="0031737D" w:rsidRPr="005B6667" w:rsidRDefault="0031737D" w:rsidP="00EA0A48">
            <w:pPr>
              <w:spacing w:line="240" w:lineRule="auto"/>
              <w:rPr>
                <w:rFonts w:ascii="Arial" w:hAnsi="Arial" w:cs="Arial"/>
                <w:szCs w:val="22"/>
              </w:rPr>
            </w:pPr>
            <w:bookmarkStart w:id="13" w:name="_Hlk193016821"/>
            <w:r w:rsidRPr="006360EC">
              <w:rPr>
                <w:rFonts w:ascii="Arial" w:hAnsi="Arial" w:cs="Arial"/>
                <w:szCs w:val="22"/>
              </w:rPr>
              <w:t xml:space="preserve">% of </w:t>
            </w:r>
            <w:r>
              <w:rPr>
                <w:rFonts w:ascii="Arial" w:hAnsi="Arial" w:cs="Arial"/>
                <w:szCs w:val="22"/>
              </w:rPr>
              <w:t xml:space="preserve">children attending the hub who have Early Years Entitlement </w:t>
            </w:r>
            <w:r>
              <w:rPr>
                <w:rFonts w:ascii="Arial" w:hAnsi="Arial" w:cs="Arial"/>
                <w:szCs w:val="22"/>
              </w:rPr>
              <w:lastRenderedPageBreak/>
              <w:t>Funding. (NB these families may also choose to purchase additional hours</w:t>
            </w:r>
            <w:r w:rsidR="00FB1BE6">
              <w:rPr>
                <w:rFonts w:ascii="Arial" w:hAnsi="Arial" w:cs="Arial"/>
                <w:szCs w:val="22"/>
              </w:rPr>
              <w:t xml:space="preserve"> where available</w:t>
            </w:r>
            <w:r>
              <w:rPr>
                <w:rFonts w:ascii="Arial" w:hAnsi="Arial" w:cs="Arial"/>
                <w:szCs w:val="22"/>
              </w:rPr>
              <w:t>).</w:t>
            </w:r>
            <w:bookmarkEnd w:id="13"/>
          </w:p>
        </w:tc>
        <w:tc>
          <w:tcPr>
            <w:tcW w:w="2233" w:type="dxa"/>
            <w:tcBorders>
              <w:top w:val="single" w:sz="4" w:space="0" w:color="auto"/>
              <w:left w:val="single" w:sz="4" w:space="0" w:color="auto"/>
              <w:bottom w:val="single" w:sz="4" w:space="0" w:color="auto"/>
              <w:right w:val="single" w:sz="4" w:space="0" w:color="auto"/>
            </w:tcBorders>
            <w:shd w:val="clear" w:color="auto" w:fill="auto"/>
          </w:tcPr>
          <w:p w14:paraId="0AE26689" w14:textId="77777777" w:rsidR="0031737D" w:rsidRPr="005B6667" w:rsidRDefault="0031737D" w:rsidP="00EA0A48">
            <w:pPr>
              <w:spacing w:line="240" w:lineRule="auto"/>
              <w:rPr>
                <w:rFonts w:ascii="Arial" w:hAnsi="Arial" w:cs="Arial"/>
                <w:szCs w:val="22"/>
              </w:rPr>
            </w:pPr>
            <w:r>
              <w:rPr>
                <w:rFonts w:ascii="Arial" w:hAnsi="Arial" w:cs="Arial"/>
                <w:szCs w:val="22"/>
              </w:rPr>
              <w:lastRenderedPageBreak/>
              <w:t>Registers</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A8441C1" w14:textId="77777777" w:rsidR="0031737D" w:rsidRDefault="0031737D" w:rsidP="00EA0A48">
            <w:pPr>
              <w:spacing w:line="240" w:lineRule="auto"/>
              <w:rPr>
                <w:rFonts w:ascii="Arial" w:hAnsi="Arial" w:cs="Arial"/>
                <w:szCs w:val="22"/>
              </w:rPr>
            </w:pPr>
            <w:r>
              <w:rPr>
                <w:rFonts w:ascii="Arial" w:hAnsi="Arial" w:cs="Arial"/>
                <w:szCs w:val="22"/>
              </w:rPr>
              <w:t>Minimum of 75%</w:t>
            </w:r>
          </w:p>
        </w:tc>
      </w:tr>
      <w:tr w:rsidR="0031737D" w:rsidRPr="005B6667" w14:paraId="5CA73943" w14:textId="77777777" w:rsidTr="00943AC4">
        <w:trPr>
          <w:trHeight w:val="539"/>
        </w:trPr>
        <w:tc>
          <w:tcPr>
            <w:tcW w:w="2560" w:type="dxa"/>
            <w:tcBorders>
              <w:top w:val="single" w:sz="4" w:space="0" w:color="auto"/>
              <w:left w:val="single" w:sz="4" w:space="0" w:color="auto"/>
              <w:bottom w:val="single" w:sz="4" w:space="0" w:color="auto"/>
              <w:right w:val="single" w:sz="4" w:space="0" w:color="auto"/>
            </w:tcBorders>
            <w:shd w:val="clear" w:color="auto" w:fill="auto"/>
          </w:tcPr>
          <w:p w14:paraId="2F453546" w14:textId="77777777" w:rsidR="0031737D" w:rsidRDefault="0031737D" w:rsidP="00EA0A48">
            <w:pPr>
              <w:spacing w:line="240" w:lineRule="auto"/>
              <w:rPr>
                <w:rFonts w:ascii="Arial" w:hAnsi="Arial" w:cs="Arial"/>
                <w:szCs w:val="22"/>
              </w:rPr>
            </w:pPr>
            <w:r>
              <w:rPr>
                <w:rFonts w:ascii="Arial" w:hAnsi="Arial" w:cs="Arial"/>
                <w:szCs w:val="22"/>
              </w:rPr>
              <w:t xml:space="preserve">6. </w:t>
            </w:r>
            <w:r w:rsidRPr="005B6667">
              <w:rPr>
                <w:rFonts w:ascii="Arial" w:hAnsi="Arial" w:cs="Arial"/>
                <w:szCs w:val="22"/>
              </w:rPr>
              <w:t xml:space="preserve">Diverse families accessing childcare provision in the </w:t>
            </w:r>
            <w:r>
              <w:rPr>
                <w:rFonts w:ascii="Arial" w:hAnsi="Arial" w:cs="Arial"/>
                <w:szCs w:val="22"/>
              </w:rPr>
              <w:t>Family Hub.</w:t>
            </w:r>
          </w:p>
        </w:tc>
        <w:tc>
          <w:tcPr>
            <w:tcW w:w="2686" w:type="dxa"/>
            <w:tcBorders>
              <w:top w:val="single" w:sz="4" w:space="0" w:color="auto"/>
              <w:left w:val="single" w:sz="4" w:space="0" w:color="auto"/>
              <w:bottom w:val="single" w:sz="4" w:space="0" w:color="auto"/>
              <w:right w:val="single" w:sz="4" w:space="0" w:color="auto"/>
            </w:tcBorders>
            <w:shd w:val="clear" w:color="auto" w:fill="auto"/>
          </w:tcPr>
          <w:p w14:paraId="0D198D8F" w14:textId="77777777" w:rsidR="0031737D" w:rsidRDefault="0031737D" w:rsidP="00EA0A48">
            <w:pPr>
              <w:spacing w:line="240" w:lineRule="auto"/>
              <w:rPr>
                <w:rFonts w:ascii="Arial" w:hAnsi="Arial" w:cs="Arial"/>
                <w:szCs w:val="22"/>
              </w:rPr>
            </w:pPr>
            <w:r>
              <w:rPr>
                <w:rFonts w:ascii="Arial" w:hAnsi="Arial" w:cs="Arial"/>
                <w:szCs w:val="22"/>
              </w:rPr>
              <w:t>Report to include what measures you have taken to ensure the service meets the needs of the local population</w:t>
            </w:r>
          </w:p>
        </w:tc>
        <w:tc>
          <w:tcPr>
            <w:tcW w:w="2233" w:type="dxa"/>
            <w:tcBorders>
              <w:top w:val="single" w:sz="4" w:space="0" w:color="auto"/>
              <w:left w:val="single" w:sz="4" w:space="0" w:color="auto"/>
              <w:bottom w:val="single" w:sz="4" w:space="0" w:color="auto"/>
              <w:right w:val="single" w:sz="4" w:space="0" w:color="auto"/>
            </w:tcBorders>
            <w:shd w:val="clear" w:color="auto" w:fill="auto"/>
          </w:tcPr>
          <w:p w14:paraId="2858533C" w14:textId="77777777" w:rsidR="0031737D" w:rsidRDefault="0031737D" w:rsidP="00EA0A48">
            <w:pPr>
              <w:spacing w:line="240" w:lineRule="auto"/>
              <w:rPr>
                <w:rFonts w:ascii="Arial" w:hAnsi="Arial" w:cs="Arial"/>
                <w:szCs w:val="22"/>
              </w:rPr>
            </w:pPr>
            <w:r w:rsidRPr="005B6667">
              <w:rPr>
                <w:rFonts w:ascii="Arial" w:hAnsi="Arial" w:cs="Arial"/>
                <w:szCs w:val="22"/>
              </w:rPr>
              <w:t>Demographic information.</w:t>
            </w:r>
          </w:p>
          <w:p w14:paraId="5F7DE5AF" w14:textId="77777777" w:rsidR="0031737D" w:rsidRDefault="0031737D" w:rsidP="00EA0A48">
            <w:pPr>
              <w:spacing w:line="240" w:lineRule="auto"/>
              <w:rPr>
                <w:rFonts w:ascii="Arial" w:hAnsi="Arial" w:cs="Arial"/>
                <w:szCs w:val="22"/>
              </w:rPr>
            </w:pPr>
            <w:r>
              <w:rPr>
                <w:rFonts w:ascii="Arial" w:hAnsi="Arial" w:cs="Arial"/>
                <w:szCs w:val="22"/>
              </w:rPr>
              <w:t>Registration forms.</w:t>
            </w:r>
          </w:p>
          <w:p w14:paraId="7BE14FF3" w14:textId="77777777" w:rsidR="0031737D" w:rsidRDefault="0031737D" w:rsidP="00EA0A48">
            <w:pPr>
              <w:spacing w:line="240" w:lineRule="auto"/>
              <w:rPr>
                <w:rFonts w:ascii="Arial" w:hAnsi="Arial" w:cs="Arial"/>
                <w:szCs w:val="22"/>
              </w:rPr>
            </w:pPr>
            <w:r>
              <w:rPr>
                <w:rFonts w:ascii="Arial" w:hAnsi="Arial" w:cs="Arial"/>
                <w:szCs w:val="22"/>
              </w:rPr>
              <w:t>Annual Report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DC51444" w14:textId="77777777" w:rsidR="0031737D" w:rsidRDefault="0031737D" w:rsidP="00EA0A48">
            <w:pPr>
              <w:spacing w:line="240" w:lineRule="auto"/>
              <w:rPr>
                <w:rFonts w:ascii="Arial" w:hAnsi="Arial" w:cs="Arial"/>
                <w:szCs w:val="22"/>
              </w:rPr>
            </w:pPr>
            <w:r w:rsidRPr="005B6667">
              <w:rPr>
                <w:rFonts w:ascii="Arial" w:hAnsi="Arial" w:cs="Arial"/>
                <w:szCs w:val="22"/>
              </w:rPr>
              <w:t>Families accessing the childcare reflect the diversity of the local community.</w:t>
            </w:r>
          </w:p>
        </w:tc>
      </w:tr>
    </w:tbl>
    <w:p w14:paraId="164CA0E6" w14:textId="77777777" w:rsidR="0031737D" w:rsidRDefault="0031737D" w:rsidP="00EA0A48">
      <w:pPr>
        <w:pStyle w:val="Sch1styleclause"/>
        <w:numPr>
          <w:ilvl w:val="0"/>
          <w:numId w:val="0"/>
        </w:numPr>
        <w:spacing w:line="240" w:lineRule="auto"/>
        <w:ind w:left="720" w:hanging="720"/>
      </w:pPr>
      <w:bookmarkStart w:id="14" w:name="_Ref_a554088"/>
    </w:p>
    <w:p w14:paraId="14C55E11" w14:textId="099EB0E5" w:rsidR="0031737D" w:rsidRDefault="00A30A6A" w:rsidP="00A30A6A">
      <w:pPr>
        <w:rPr>
          <w:rFonts w:ascii="Arial" w:hAnsi="Arial" w:cs="Arial"/>
          <w:b/>
          <w:bCs/>
        </w:rPr>
      </w:pPr>
      <w:r w:rsidRPr="00A30A6A">
        <w:rPr>
          <w:rFonts w:ascii="Arial" w:hAnsi="Arial" w:cs="Arial"/>
          <w:b/>
          <w:bCs/>
        </w:rPr>
        <w:t>Further Monitoring Requirements</w:t>
      </w:r>
    </w:p>
    <w:p w14:paraId="797DEB42" w14:textId="77777777" w:rsidR="00A30A6A" w:rsidRPr="00A30A6A" w:rsidRDefault="00A30A6A" w:rsidP="00A30A6A">
      <w:pPr>
        <w:rPr>
          <w:rFonts w:ascii="Arial" w:hAnsi="Arial" w:cs="Arial"/>
          <w:b/>
          <w:bCs/>
        </w:rPr>
      </w:pPr>
    </w:p>
    <w:tbl>
      <w:tblPr>
        <w:tblW w:w="1003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3"/>
        <w:gridCol w:w="3603"/>
        <w:gridCol w:w="2995"/>
      </w:tblGrid>
      <w:tr w:rsidR="0031737D" w:rsidRPr="005B6667" w14:paraId="4649178A" w14:textId="77777777" w:rsidTr="00A30A6A">
        <w:trPr>
          <w:trHeight w:val="539"/>
        </w:trPr>
        <w:tc>
          <w:tcPr>
            <w:tcW w:w="3433" w:type="dxa"/>
            <w:tcBorders>
              <w:top w:val="single" w:sz="4" w:space="0" w:color="auto"/>
              <w:left w:val="single" w:sz="4" w:space="0" w:color="auto"/>
              <w:bottom w:val="single" w:sz="4" w:space="0" w:color="auto"/>
              <w:right w:val="single" w:sz="4" w:space="0" w:color="auto"/>
            </w:tcBorders>
            <w:shd w:val="clear" w:color="auto" w:fill="auto"/>
          </w:tcPr>
          <w:p w14:paraId="59F66E62" w14:textId="77777777" w:rsidR="0031737D" w:rsidRPr="005B6667" w:rsidRDefault="0031737D" w:rsidP="00EA0A48">
            <w:pPr>
              <w:spacing w:line="240" w:lineRule="auto"/>
              <w:rPr>
                <w:rFonts w:ascii="Arial" w:hAnsi="Arial" w:cs="Arial"/>
                <w:szCs w:val="22"/>
              </w:rPr>
            </w:pPr>
            <w:r>
              <w:rPr>
                <w:rFonts w:ascii="Arial" w:hAnsi="Arial" w:cs="Arial"/>
                <w:szCs w:val="22"/>
              </w:rPr>
              <w:t>Service Objective</w:t>
            </w:r>
          </w:p>
        </w:tc>
        <w:tc>
          <w:tcPr>
            <w:tcW w:w="3603" w:type="dxa"/>
            <w:tcBorders>
              <w:top w:val="single" w:sz="4" w:space="0" w:color="auto"/>
              <w:left w:val="single" w:sz="4" w:space="0" w:color="auto"/>
              <w:bottom w:val="single" w:sz="4" w:space="0" w:color="auto"/>
              <w:right w:val="single" w:sz="4" w:space="0" w:color="auto"/>
            </w:tcBorders>
            <w:shd w:val="clear" w:color="auto" w:fill="auto"/>
          </w:tcPr>
          <w:p w14:paraId="5DF58655" w14:textId="77777777" w:rsidR="0031737D" w:rsidRDefault="0031737D" w:rsidP="00EA0A48">
            <w:pPr>
              <w:spacing w:line="240" w:lineRule="auto"/>
              <w:rPr>
                <w:rFonts w:ascii="Arial" w:hAnsi="Arial" w:cs="Arial"/>
                <w:szCs w:val="22"/>
              </w:rPr>
            </w:pPr>
            <w:r>
              <w:rPr>
                <w:rFonts w:ascii="Arial" w:hAnsi="Arial" w:cs="Arial"/>
                <w:szCs w:val="22"/>
              </w:rPr>
              <w:t>Information required</w:t>
            </w:r>
          </w:p>
        </w:tc>
        <w:tc>
          <w:tcPr>
            <w:tcW w:w="2995" w:type="dxa"/>
            <w:tcBorders>
              <w:top w:val="single" w:sz="4" w:space="0" w:color="auto"/>
              <w:left w:val="single" w:sz="4" w:space="0" w:color="auto"/>
              <w:bottom w:val="single" w:sz="4" w:space="0" w:color="auto"/>
              <w:right w:val="single" w:sz="4" w:space="0" w:color="auto"/>
            </w:tcBorders>
            <w:shd w:val="clear" w:color="auto" w:fill="auto"/>
          </w:tcPr>
          <w:p w14:paraId="2F2F57D3" w14:textId="77777777" w:rsidR="0031737D" w:rsidRPr="005B6667" w:rsidRDefault="0031737D" w:rsidP="00EA0A48">
            <w:pPr>
              <w:spacing w:line="240" w:lineRule="auto"/>
              <w:rPr>
                <w:rFonts w:ascii="Arial" w:hAnsi="Arial" w:cs="Arial"/>
                <w:szCs w:val="22"/>
              </w:rPr>
            </w:pPr>
            <w:r>
              <w:rPr>
                <w:rFonts w:ascii="Arial" w:hAnsi="Arial" w:cs="Arial"/>
                <w:szCs w:val="22"/>
              </w:rPr>
              <w:t>How information should be presented</w:t>
            </w:r>
          </w:p>
        </w:tc>
      </w:tr>
      <w:tr w:rsidR="0031737D" w:rsidRPr="005B6667" w14:paraId="0AD00FA5" w14:textId="77777777" w:rsidTr="00A30A6A">
        <w:trPr>
          <w:trHeight w:val="539"/>
        </w:trPr>
        <w:tc>
          <w:tcPr>
            <w:tcW w:w="3433" w:type="dxa"/>
            <w:tcBorders>
              <w:top w:val="single" w:sz="4" w:space="0" w:color="auto"/>
              <w:left w:val="single" w:sz="4" w:space="0" w:color="auto"/>
              <w:bottom w:val="single" w:sz="4" w:space="0" w:color="auto"/>
              <w:right w:val="single" w:sz="4" w:space="0" w:color="auto"/>
            </w:tcBorders>
            <w:shd w:val="clear" w:color="auto" w:fill="auto"/>
          </w:tcPr>
          <w:p w14:paraId="7D18D375" w14:textId="77777777" w:rsidR="0031737D" w:rsidRDefault="0031737D" w:rsidP="00EA0A48">
            <w:pPr>
              <w:spacing w:line="240" w:lineRule="auto"/>
              <w:rPr>
                <w:rFonts w:ascii="Arial" w:hAnsi="Arial" w:cs="Arial"/>
                <w:szCs w:val="22"/>
              </w:rPr>
            </w:pPr>
          </w:p>
          <w:p w14:paraId="3C7536E6" w14:textId="77777777" w:rsidR="0031737D" w:rsidRPr="00FE426C" w:rsidRDefault="0031737D" w:rsidP="00EA0A48">
            <w:pPr>
              <w:spacing w:line="240" w:lineRule="auto"/>
              <w:rPr>
                <w:rFonts w:ascii="Arial" w:hAnsi="Arial" w:cs="Arial"/>
                <w:szCs w:val="22"/>
              </w:rPr>
            </w:pPr>
            <w:r>
              <w:rPr>
                <w:rFonts w:ascii="Arial" w:hAnsi="Arial" w:cs="Arial"/>
                <w:szCs w:val="22"/>
              </w:rPr>
              <w:t>Reducing Obesity</w:t>
            </w:r>
          </w:p>
        </w:tc>
        <w:tc>
          <w:tcPr>
            <w:tcW w:w="3603" w:type="dxa"/>
            <w:tcBorders>
              <w:top w:val="single" w:sz="4" w:space="0" w:color="auto"/>
              <w:left w:val="single" w:sz="4" w:space="0" w:color="auto"/>
              <w:bottom w:val="single" w:sz="4" w:space="0" w:color="auto"/>
              <w:right w:val="single" w:sz="4" w:space="0" w:color="auto"/>
            </w:tcBorders>
            <w:shd w:val="clear" w:color="auto" w:fill="auto"/>
          </w:tcPr>
          <w:p w14:paraId="77C7F815" w14:textId="6B46DD23" w:rsidR="0031737D" w:rsidRPr="005B6667" w:rsidRDefault="0031737D" w:rsidP="00EA0A48">
            <w:pPr>
              <w:spacing w:line="240" w:lineRule="auto"/>
              <w:rPr>
                <w:rFonts w:ascii="Arial" w:hAnsi="Arial" w:cs="Arial"/>
                <w:szCs w:val="22"/>
              </w:rPr>
            </w:pPr>
            <w:r>
              <w:rPr>
                <w:rFonts w:ascii="Arial" w:hAnsi="Arial" w:cs="Arial"/>
                <w:szCs w:val="22"/>
              </w:rPr>
              <w:t>Report to include what measures you have undertaken to help tackle childhood obesity</w:t>
            </w:r>
            <w:r w:rsidR="00FB1BE6">
              <w:rPr>
                <w:rFonts w:ascii="Arial" w:hAnsi="Arial" w:cs="Arial"/>
                <w:szCs w:val="22"/>
              </w:rPr>
              <w:t>.</w:t>
            </w:r>
          </w:p>
        </w:tc>
        <w:tc>
          <w:tcPr>
            <w:tcW w:w="2995" w:type="dxa"/>
            <w:tcBorders>
              <w:top w:val="single" w:sz="4" w:space="0" w:color="auto"/>
              <w:left w:val="single" w:sz="4" w:space="0" w:color="auto"/>
              <w:bottom w:val="single" w:sz="4" w:space="0" w:color="auto"/>
              <w:right w:val="single" w:sz="4" w:space="0" w:color="auto"/>
            </w:tcBorders>
            <w:shd w:val="clear" w:color="auto" w:fill="auto"/>
          </w:tcPr>
          <w:p w14:paraId="4D85385C" w14:textId="77777777" w:rsidR="0031737D" w:rsidRPr="005B6667" w:rsidRDefault="0031737D" w:rsidP="00EA0A48">
            <w:pPr>
              <w:spacing w:line="240" w:lineRule="auto"/>
              <w:rPr>
                <w:rFonts w:ascii="Arial" w:hAnsi="Arial" w:cs="Arial"/>
                <w:szCs w:val="22"/>
              </w:rPr>
            </w:pPr>
            <w:r>
              <w:rPr>
                <w:rFonts w:ascii="Arial" w:hAnsi="Arial" w:cs="Arial"/>
                <w:szCs w:val="22"/>
              </w:rPr>
              <w:t>Annual Report</w:t>
            </w:r>
          </w:p>
        </w:tc>
      </w:tr>
      <w:tr w:rsidR="0031737D" w:rsidRPr="005B6667" w14:paraId="7F0019A2" w14:textId="77777777" w:rsidTr="00A30A6A">
        <w:trPr>
          <w:trHeight w:val="539"/>
        </w:trPr>
        <w:tc>
          <w:tcPr>
            <w:tcW w:w="3433" w:type="dxa"/>
            <w:tcBorders>
              <w:top w:val="single" w:sz="4" w:space="0" w:color="auto"/>
              <w:left w:val="single" w:sz="4" w:space="0" w:color="auto"/>
              <w:bottom w:val="single" w:sz="4" w:space="0" w:color="auto"/>
              <w:right w:val="single" w:sz="4" w:space="0" w:color="auto"/>
            </w:tcBorders>
            <w:shd w:val="clear" w:color="auto" w:fill="auto"/>
          </w:tcPr>
          <w:p w14:paraId="6AF4E7D5" w14:textId="77777777" w:rsidR="0031737D" w:rsidRPr="005B6667" w:rsidRDefault="0031737D" w:rsidP="00EA0A48">
            <w:pPr>
              <w:spacing w:line="240" w:lineRule="auto"/>
              <w:rPr>
                <w:rFonts w:ascii="Arial" w:hAnsi="Arial" w:cs="Arial"/>
                <w:szCs w:val="22"/>
              </w:rPr>
            </w:pPr>
            <w:r>
              <w:rPr>
                <w:rFonts w:ascii="Arial" w:hAnsi="Arial" w:cs="Arial"/>
                <w:szCs w:val="22"/>
              </w:rPr>
              <w:t>Supporting Breast Feeding</w:t>
            </w:r>
          </w:p>
        </w:tc>
        <w:tc>
          <w:tcPr>
            <w:tcW w:w="3603" w:type="dxa"/>
            <w:tcBorders>
              <w:top w:val="single" w:sz="4" w:space="0" w:color="auto"/>
              <w:left w:val="single" w:sz="4" w:space="0" w:color="auto"/>
              <w:bottom w:val="single" w:sz="4" w:space="0" w:color="auto"/>
              <w:right w:val="single" w:sz="4" w:space="0" w:color="auto"/>
            </w:tcBorders>
            <w:shd w:val="clear" w:color="auto" w:fill="auto"/>
          </w:tcPr>
          <w:p w14:paraId="506ECDBD" w14:textId="77777777" w:rsidR="0031737D" w:rsidRPr="005B6667" w:rsidRDefault="0031737D" w:rsidP="00EA0A48">
            <w:pPr>
              <w:spacing w:line="240" w:lineRule="auto"/>
              <w:rPr>
                <w:rFonts w:ascii="Arial" w:hAnsi="Arial" w:cs="Arial"/>
                <w:szCs w:val="22"/>
              </w:rPr>
            </w:pPr>
            <w:r>
              <w:rPr>
                <w:rFonts w:ascii="Arial" w:hAnsi="Arial" w:cs="Arial"/>
                <w:szCs w:val="22"/>
              </w:rPr>
              <w:t xml:space="preserve">Report to include what measures you have undertaken to help support breastfeeding. </w:t>
            </w:r>
          </w:p>
        </w:tc>
        <w:tc>
          <w:tcPr>
            <w:tcW w:w="2995" w:type="dxa"/>
            <w:tcBorders>
              <w:top w:val="single" w:sz="4" w:space="0" w:color="auto"/>
              <w:left w:val="single" w:sz="4" w:space="0" w:color="auto"/>
              <w:bottom w:val="single" w:sz="4" w:space="0" w:color="auto"/>
              <w:right w:val="single" w:sz="4" w:space="0" w:color="auto"/>
            </w:tcBorders>
            <w:shd w:val="clear" w:color="auto" w:fill="auto"/>
          </w:tcPr>
          <w:p w14:paraId="45D7B323" w14:textId="77777777" w:rsidR="0031737D" w:rsidRPr="005B6667" w:rsidRDefault="0031737D" w:rsidP="00EA0A48">
            <w:pPr>
              <w:spacing w:line="240" w:lineRule="auto"/>
              <w:rPr>
                <w:rFonts w:ascii="Arial" w:hAnsi="Arial" w:cs="Arial"/>
                <w:szCs w:val="22"/>
              </w:rPr>
            </w:pPr>
            <w:r>
              <w:rPr>
                <w:rFonts w:ascii="Arial" w:hAnsi="Arial" w:cs="Arial"/>
                <w:szCs w:val="22"/>
              </w:rPr>
              <w:t>Annual Report</w:t>
            </w:r>
          </w:p>
        </w:tc>
      </w:tr>
      <w:tr w:rsidR="0031737D" w:rsidRPr="006360EC" w14:paraId="47842784" w14:textId="77777777" w:rsidTr="00A30A6A">
        <w:trPr>
          <w:trHeight w:val="539"/>
        </w:trPr>
        <w:tc>
          <w:tcPr>
            <w:tcW w:w="3433" w:type="dxa"/>
            <w:tcBorders>
              <w:top w:val="single" w:sz="4" w:space="0" w:color="auto"/>
              <w:left w:val="single" w:sz="4" w:space="0" w:color="auto"/>
              <w:bottom w:val="single" w:sz="4" w:space="0" w:color="auto"/>
              <w:right w:val="single" w:sz="4" w:space="0" w:color="auto"/>
            </w:tcBorders>
            <w:shd w:val="clear" w:color="auto" w:fill="FFFFFF"/>
          </w:tcPr>
          <w:p w14:paraId="41E4467A" w14:textId="77777777" w:rsidR="0031737D" w:rsidRPr="003C2199" w:rsidRDefault="0031737D" w:rsidP="00EA0A48">
            <w:pPr>
              <w:spacing w:line="240" w:lineRule="auto"/>
              <w:rPr>
                <w:rFonts w:ascii="Arial" w:hAnsi="Arial" w:cs="Arial"/>
                <w:szCs w:val="22"/>
              </w:rPr>
            </w:pPr>
            <w:r w:rsidRPr="003C2199">
              <w:rPr>
                <w:rFonts w:ascii="Arial" w:hAnsi="Arial" w:cs="Arial"/>
                <w:szCs w:val="22"/>
              </w:rPr>
              <w:t>Inclusivity of service to children with SEND</w:t>
            </w:r>
          </w:p>
        </w:tc>
        <w:tc>
          <w:tcPr>
            <w:tcW w:w="3603" w:type="dxa"/>
            <w:tcBorders>
              <w:top w:val="single" w:sz="4" w:space="0" w:color="auto"/>
              <w:left w:val="single" w:sz="4" w:space="0" w:color="auto"/>
              <w:bottom w:val="single" w:sz="4" w:space="0" w:color="auto"/>
              <w:right w:val="single" w:sz="4" w:space="0" w:color="auto"/>
            </w:tcBorders>
            <w:shd w:val="clear" w:color="auto" w:fill="FFFFFF"/>
          </w:tcPr>
          <w:p w14:paraId="6D707C13" w14:textId="77777777" w:rsidR="0031737D" w:rsidRPr="003C2199" w:rsidRDefault="0031737D" w:rsidP="00EA0A48">
            <w:pPr>
              <w:spacing w:line="240" w:lineRule="auto"/>
              <w:rPr>
                <w:rFonts w:ascii="Arial" w:hAnsi="Arial" w:cs="Arial"/>
                <w:szCs w:val="22"/>
              </w:rPr>
            </w:pPr>
            <w:r w:rsidRPr="003C2199">
              <w:rPr>
                <w:rFonts w:ascii="Arial" w:hAnsi="Arial" w:cs="Arial"/>
                <w:szCs w:val="22"/>
              </w:rPr>
              <w:t xml:space="preserve">% of children with SEND. Report detailing what reasonable adjustments have been made to support these children and ensure that the nursery is an inclusive environment. </w:t>
            </w:r>
          </w:p>
        </w:tc>
        <w:tc>
          <w:tcPr>
            <w:tcW w:w="2995" w:type="dxa"/>
            <w:tcBorders>
              <w:top w:val="single" w:sz="4" w:space="0" w:color="auto"/>
              <w:left w:val="single" w:sz="4" w:space="0" w:color="auto"/>
              <w:bottom w:val="single" w:sz="4" w:space="0" w:color="auto"/>
              <w:right w:val="single" w:sz="4" w:space="0" w:color="auto"/>
            </w:tcBorders>
            <w:shd w:val="clear" w:color="auto" w:fill="FFFFFF"/>
          </w:tcPr>
          <w:p w14:paraId="0F54E93B" w14:textId="77777777" w:rsidR="0031737D" w:rsidRPr="003C2199" w:rsidRDefault="0031737D" w:rsidP="00EA0A48">
            <w:pPr>
              <w:spacing w:line="240" w:lineRule="auto"/>
              <w:rPr>
                <w:rFonts w:ascii="Arial" w:hAnsi="Arial" w:cs="Arial"/>
                <w:szCs w:val="22"/>
              </w:rPr>
            </w:pPr>
            <w:r w:rsidRPr="003C2199">
              <w:rPr>
                <w:rFonts w:ascii="Arial" w:hAnsi="Arial" w:cs="Arial"/>
                <w:szCs w:val="22"/>
              </w:rPr>
              <w:t>Annual report</w:t>
            </w:r>
          </w:p>
        </w:tc>
      </w:tr>
      <w:tr w:rsidR="00295710" w:rsidRPr="006360EC" w14:paraId="404D9ECA" w14:textId="77777777" w:rsidTr="00A30A6A">
        <w:trPr>
          <w:trHeight w:val="539"/>
        </w:trPr>
        <w:tc>
          <w:tcPr>
            <w:tcW w:w="3433" w:type="dxa"/>
            <w:tcBorders>
              <w:top w:val="single" w:sz="4" w:space="0" w:color="auto"/>
              <w:left w:val="single" w:sz="4" w:space="0" w:color="auto"/>
              <w:bottom w:val="single" w:sz="4" w:space="0" w:color="auto"/>
              <w:right w:val="single" w:sz="4" w:space="0" w:color="auto"/>
            </w:tcBorders>
            <w:shd w:val="clear" w:color="auto" w:fill="FFFFFF"/>
          </w:tcPr>
          <w:p w14:paraId="4FE6A2D3" w14:textId="7F93BC21" w:rsidR="00295710" w:rsidRPr="003C2199" w:rsidRDefault="00295710" w:rsidP="00EA0A48">
            <w:pPr>
              <w:spacing w:line="240" w:lineRule="auto"/>
              <w:rPr>
                <w:rFonts w:ascii="Arial" w:hAnsi="Arial" w:cs="Arial"/>
                <w:szCs w:val="22"/>
              </w:rPr>
            </w:pPr>
            <w:r w:rsidRPr="003C2199">
              <w:rPr>
                <w:rFonts w:ascii="Arial" w:hAnsi="Arial" w:cs="Arial"/>
                <w:szCs w:val="22"/>
              </w:rPr>
              <w:t xml:space="preserve">Feedback from children and Families is incorporated into service development and improvement. </w:t>
            </w:r>
          </w:p>
        </w:tc>
        <w:tc>
          <w:tcPr>
            <w:tcW w:w="3603" w:type="dxa"/>
            <w:tcBorders>
              <w:top w:val="single" w:sz="4" w:space="0" w:color="auto"/>
              <w:left w:val="single" w:sz="4" w:space="0" w:color="auto"/>
              <w:bottom w:val="single" w:sz="4" w:space="0" w:color="auto"/>
              <w:right w:val="single" w:sz="4" w:space="0" w:color="auto"/>
            </w:tcBorders>
            <w:shd w:val="clear" w:color="auto" w:fill="FFFFFF"/>
          </w:tcPr>
          <w:p w14:paraId="5E0151D1" w14:textId="6B9B1C17" w:rsidR="00295710" w:rsidRPr="003C2199" w:rsidRDefault="00295710" w:rsidP="00EA0A48">
            <w:pPr>
              <w:spacing w:line="240" w:lineRule="auto"/>
              <w:rPr>
                <w:rFonts w:ascii="Arial" w:hAnsi="Arial" w:cs="Arial"/>
                <w:szCs w:val="22"/>
              </w:rPr>
            </w:pPr>
            <w:r w:rsidRPr="003C2199">
              <w:rPr>
                <w:rFonts w:ascii="Arial" w:hAnsi="Arial" w:cs="Arial"/>
                <w:szCs w:val="22"/>
              </w:rPr>
              <w:t xml:space="preserve">Report to include details of any engagement undertaken and feedback from that engagement, including any changes which have been made </w:t>
            </w:r>
            <w:proofErr w:type="gramStart"/>
            <w:r w:rsidRPr="003C2199">
              <w:rPr>
                <w:rFonts w:ascii="Arial" w:hAnsi="Arial" w:cs="Arial"/>
                <w:szCs w:val="22"/>
              </w:rPr>
              <w:t>as a result of</w:t>
            </w:r>
            <w:proofErr w:type="gramEnd"/>
            <w:r w:rsidRPr="003C2199">
              <w:rPr>
                <w:rFonts w:ascii="Arial" w:hAnsi="Arial" w:cs="Arial"/>
                <w:szCs w:val="22"/>
              </w:rPr>
              <w:t xml:space="preserve"> that feedback. </w:t>
            </w:r>
          </w:p>
        </w:tc>
        <w:tc>
          <w:tcPr>
            <w:tcW w:w="2995" w:type="dxa"/>
            <w:tcBorders>
              <w:top w:val="single" w:sz="4" w:space="0" w:color="auto"/>
              <w:left w:val="single" w:sz="4" w:space="0" w:color="auto"/>
              <w:bottom w:val="single" w:sz="4" w:space="0" w:color="auto"/>
              <w:right w:val="single" w:sz="4" w:space="0" w:color="auto"/>
            </w:tcBorders>
            <w:shd w:val="clear" w:color="auto" w:fill="FFFFFF"/>
          </w:tcPr>
          <w:p w14:paraId="73AC9E9B" w14:textId="4A5BDCA4" w:rsidR="00295710" w:rsidRPr="003C2199" w:rsidRDefault="00295710" w:rsidP="00EA0A48">
            <w:pPr>
              <w:spacing w:line="240" w:lineRule="auto"/>
              <w:rPr>
                <w:rFonts w:ascii="Arial" w:hAnsi="Arial" w:cs="Arial"/>
                <w:szCs w:val="22"/>
              </w:rPr>
            </w:pPr>
            <w:r w:rsidRPr="003C2199">
              <w:rPr>
                <w:rFonts w:ascii="Arial" w:hAnsi="Arial" w:cs="Arial"/>
                <w:szCs w:val="22"/>
              </w:rPr>
              <w:t>Annual Report</w:t>
            </w:r>
          </w:p>
        </w:tc>
      </w:tr>
      <w:tr w:rsidR="0031737D" w:rsidRPr="006360EC" w14:paraId="15C7F199" w14:textId="77777777" w:rsidTr="00A30A6A">
        <w:trPr>
          <w:trHeight w:val="539"/>
        </w:trPr>
        <w:tc>
          <w:tcPr>
            <w:tcW w:w="3433" w:type="dxa"/>
            <w:tcBorders>
              <w:top w:val="single" w:sz="4" w:space="0" w:color="auto"/>
              <w:left w:val="single" w:sz="4" w:space="0" w:color="auto"/>
              <w:bottom w:val="single" w:sz="4" w:space="0" w:color="auto"/>
              <w:right w:val="single" w:sz="4" w:space="0" w:color="auto"/>
            </w:tcBorders>
            <w:shd w:val="clear" w:color="auto" w:fill="FFFFFF"/>
          </w:tcPr>
          <w:p w14:paraId="33ECDDCD" w14:textId="77777777" w:rsidR="0031737D" w:rsidRPr="006360EC" w:rsidRDefault="0031737D" w:rsidP="00EA0A48">
            <w:pPr>
              <w:spacing w:line="240" w:lineRule="auto"/>
              <w:rPr>
                <w:rFonts w:ascii="Arial" w:hAnsi="Arial" w:cs="Arial"/>
                <w:szCs w:val="22"/>
              </w:rPr>
            </w:pPr>
            <w:r>
              <w:rPr>
                <w:rFonts w:ascii="Arial" w:hAnsi="Arial" w:cs="Arial"/>
                <w:szCs w:val="22"/>
              </w:rPr>
              <w:t>Environmental</w:t>
            </w:r>
            <w:r w:rsidRPr="006360EC">
              <w:rPr>
                <w:rFonts w:ascii="Arial" w:hAnsi="Arial" w:cs="Arial"/>
                <w:szCs w:val="22"/>
              </w:rPr>
              <w:t xml:space="preserve"> impact</w:t>
            </w:r>
          </w:p>
        </w:tc>
        <w:tc>
          <w:tcPr>
            <w:tcW w:w="3603" w:type="dxa"/>
            <w:tcBorders>
              <w:top w:val="single" w:sz="4" w:space="0" w:color="auto"/>
              <w:left w:val="single" w:sz="4" w:space="0" w:color="auto"/>
              <w:bottom w:val="single" w:sz="4" w:space="0" w:color="auto"/>
              <w:right w:val="single" w:sz="4" w:space="0" w:color="auto"/>
            </w:tcBorders>
            <w:shd w:val="clear" w:color="auto" w:fill="FFFFFF"/>
          </w:tcPr>
          <w:p w14:paraId="2105DC10" w14:textId="2005A1F3" w:rsidR="0031737D" w:rsidRPr="006360EC" w:rsidRDefault="00FB1BE6" w:rsidP="00EA0A48">
            <w:pPr>
              <w:spacing w:line="240" w:lineRule="auto"/>
              <w:rPr>
                <w:rFonts w:ascii="Arial" w:hAnsi="Arial" w:cs="Arial"/>
                <w:szCs w:val="22"/>
              </w:rPr>
            </w:pPr>
            <w:r>
              <w:rPr>
                <w:rFonts w:ascii="Arial" w:hAnsi="Arial" w:cs="Arial"/>
                <w:szCs w:val="22"/>
              </w:rPr>
              <w:t>R</w:t>
            </w:r>
            <w:r w:rsidR="0031737D" w:rsidRPr="006360EC">
              <w:rPr>
                <w:rFonts w:ascii="Arial" w:hAnsi="Arial" w:cs="Arial"/>
                <w:szCs w:val="22"/>
              </w:rPr>
              <w:t xml:space="preserve">eport </w:t>
            </w:r>
            <w:r>
              <w:rPr>
                <w:rFonts w:ascii="Arial" w:hAnsi="Arial" w:cs="Arial"/>
                <w:szCs w:val="22"/>
              </w:rPr>
              <w:t xml:space="preserve">to include </w:t>
            </w:r>
            <w:r w:rsidR="0031737D" w:rsidRPr="006360EC">
              <w:rPr>
                <w:rFonts w:ascii="Arial" w:hAnsi="Arial" w:cs="Arial"/>
                <w:szCs w:val="22"/>
              </w:rPr>
              <w:t>what activity has been undertaken and outcome of that activity</w:t>
            </w:r>
            <w:r w:rsidR="0031737D">
              <w:rPr>
                <w:rFonts w:ascii="Arial" w:hAnsi="Arial" w:cs="Arial"/>
                <w:szCs w:val="22"/>
              </w:rPr>
              <w:t xml:space="preserve"> and any plans for the following year.</w:t>
            </w:r>
          </w:p>
        </w:tc>
        <w:tc>
          <w:tcPr>
            <w:tcW w:w="2995" w:type="dxa"/>
            <w:tcBorders>
              <w:top w:val="single" w:sz="4" w:space="0" w:color="auto"/>
              <w:left w:val="single" w:sz="4" w:space="0" w:color="auto"/>
              <w:bottom w:val="single" w:sz="4" w:space="0" w:color="auto"/>
              <w:right w:val="single" w:sz="4" w:space="0" w:color="auto"/>
            </w:tcBorders>
            <w:shd w:val="clear" w:color="auto" w:fill="FFFFFF"/>
          </w:tcPr>
          <w:p w14:paraId="78D81C70" w14:textId="77777777" w:rsidR="0031737D" w:rsidRPr="006360EC" w:rsidRDefault="0031737D" w:rsidP="00EA0A48">
            <w:pPr>
              <w:spacing w:line="240" w:lineRule="auto"/>
              <w:rPr>
                <w:rFonts w:ascii="Arial" w:hAnsi="Arial" w:cs="Arial"/>
                <w:szCs w:val="22"/>
              </w:rPr>
            </w:pPr>
            <w:r w:rsidRPr="006360EC">
              <w:rPr>
                <w:rFonts w:ascii="Arial" w:hAnsi="Arial" w:cs="Arial"/>
                <w:szCs w:val="22"/>
              </w:rPr>
              <w:t>Annual report</w:t>
            </w:r>
          </w:p>
        </w:tc>
      </w:tr>
    </w:tbl>
    <w:p w14:paraId="2A4244CF" w14:textId="4767C3F1" w:rsidR="0031737D" w:rsidRPr="003C2199" w:rsidRDefault="0031737D" w:rsidP="00EA0A48">
      <w:pPr>
        <w:pStyle w:val="Sch1stylesubclause"/>
        <w:spacing w:line="240" w:lineRule="auto"/>
        <w:rPr>
          <w:rFonts w:ascii="Arial" w:hAnsi="Arial" w:cs="Arial"/>
          <w:szCs w:val="22"/>
        </w:rPr>
      </w:pPr>
      <w:r w:rsidRPr="003C2199">
        <w:rPr>
          <w:rFonts w:ascii="Arial" w:hAnsi="Arial" w:cs="Arial"/>
          <w:szCs w:val="22"/>
        </w:rPr>
        <w:t xml:space="preserve">The Concessionaire shall monitor its performance against each Target KPI and shall send the Authority a report detailing the Achieved KPIs in accordance with </w:t>
      </w:r>
      <w:r w:rsidR="009527B5" w:rsidRPr="003C2199">
        <w:rPr>
          <w:rFonts w:ascii="Arial" w:hAnsi="Arial" w:cs="Arial"/>
          <w:szCs w:val="22"/>
        </w:rPr>
        <w:t xml:space="preserve">schedule </w:t>
      </w:r>
      <w:r w:rsidRPr="003C2199">
        <w:rPr>
          <w:rFonts w:ascii="Arial" w:hAnsi="Arial" w:cs="Arial"/>
          <w:szCs w:val="22"/>
        </w:rPr>
        <w:t>3</w:t>
      </w:r>
      <w:bookmarkEnd w:id="14"/>
      <w:r w:rsidR="003C2199">
        <w:rPr>
          <w:rFonts w:ascii="Arial" w:hAnsi="Arial" w:cs="Arial"/>
          <w:szCs w:val="22"/>
        </w:rPr>
        <w:t xml:space="preserve"> of the Concession Agreement.</w:t>
      </w:r>
    </w:p>
    <w:p w14:paraId="4B567391" w14:textId="77777777" w:rsidR="0031737D" w:rsidRPr="003C2199" w:rsidRDefault="0031737D" w:rsidP="00EA0A48">
      <w:pPr>
        <w:pStyle w:val="Schparthead"/>
        <w:numPr>
          <w:ilvl w:val="0"/>
          <w:numId w:val="3"/>
        </w:numPr>
        <w:spacing w:line="240" w:lineRule="auto"/>
        <w:jc w:val="both"/>
        <w:rPr>
          <w:rFonts w:ascii="Arial" w:hAnsi="Arial" w:cs="Arial"/>
          <w:szCs w:val="22"/>
        </w:rPr>
      </w:pPr>
      <w:bookmarkStart w:id="15" w:name="_Ref_a576204"/>
      <w:bookmarkStart w:id="16" w:name="_Ref503778254"/>
      <w:bookmarkStart w:id="17" w:name="_Toc91675132"/>
      <w:bookmarkStart w:id="18" w:name="_Toc192598961"/>
      <w:bookmarkEnd w:id="15"/>
      <w:bookmarkEnd w:id="16"/>
      <w:r w:rsidRPr="003C2199">
        <w:rPr>
          <w:rFonts w:ascii="Arial" w:hAnsi="Arial" w:cs="Arial"/>
          <w:szCs w:val="22"/>
        </w:rPr>
        <w:t>Consistent failure</w:t>
      </w:r>
      <w:bookmarkEnd w:id="17"/>
      <w:bookmarkEnd w:id="18"/>
    </w:p>
    <w:p w14:paraId="4E9C6E9F" w14:textId="77777777" w:rsidR="0031737D" w:rsidRPr="003C2199" w:rsidRDefault="0031737D" w:rsidP="00EA0A48">
      <w:pPr>
        <w:pStyle w:val="Sch1styleclause"/>
        <w:numPr>
          <w:ilvl w:val="0"/>
          <w:numId w:val="4"/>
        </w:numPr>
        <w:spacing w:line="240" w:lineRule="auto"/>
        <w:rPr>
          <w:rFonts w:ascii="Arial" w:hAnsi="Arial" w:cs="Arial"/>
          <w:szCs w:val="22"/>
        </w:rPr>
      </w:pPr>
      <w:bookmarkStart w:id="19" w:name="_Ref_a141436"/>
      <w:bookmarkStart w:id="20" w:name="_Toc192598962"/>
      <w:r w:rsidRPr="003C2199">
        <w:rPr>
          <w:rFonts w:ascii="Arial" w:hAnsi="Arial" w:cs="Arial"/>
          <w:szCs w:val="22"/>
        </w:rPr>
        <w:t>Consistent failure</w:t>
      </w:r>
      <w:bookmarkEnd w:id="19"/>
      <w:bookmarkEnd w:id="20"/>
    </w:p>
    <w:p w14:paraId="624CA7A5" w14:textId="77777777" w:rsidR="0031737D" w:rsidRPr="003C2199" w:rsidRDefault="0031737D" w:rsidP="00EA0A48">
      <w:pPr>
        <w:pStyle w:val="Bodyclause"/>
        <w:spacing w:line="240" w:lineRule="auto"/>
        <w:rPr>
          <w:rFonts w:ascii="Arial" w:hAnsi="Arial" w:cs="Arial"/>
          <w:szCs w:val="22"/>
        </w:rPr>
      </w:pPr>
      <w:bookmarkStart w:id="21" w:name="_Ref_a245658"/>
      <w:r w:rsidRPr="003C2199">
        <w:rPr>
          <w:rFonts w:ascii="Arial" w:hAnsi="Arial" w:cs="Arial"/>
          <w:szCs w:val="22"/>
        </w:rPr>
        <w:t xml:space="preserve">In this agreement, </w:t>
      </w:r>
      <w:r w:rsidRPr="003C2199">
        <w:rPr>
          <w:rFonts w:ascii="Arial" w:hAnsi="Arial" w:cs="Arial"/>
          <w:b/>
          <w:szCs w:val="22"/>
        </w:rPr>
        <w:t>Consistent Failure</w:t>
      </w:r>
      <w:r w:rsidRPr="003C2199">
        <w:rPr>
          <w:rFonts w:ascii="Arial" w:hAnsi="Arial" w:cs="Arial"/>
          <w:szCs w:val="22"/>
        </w:rPr>
        <w:t xml:space="preserve"> shall mean: </w:t>
      </w:r>
      <w:bookmarkEnd w:id="21"/>
    </w:p>
    <w:p w14:paraId="31C855A2" w14:textId="77777777" w:rsidR="0031737D" w:rsidRPr="003C2199" w:rsidRDefault="0031737D" w:rsidP="00EA0A48">
      <w:pPr>
        <w:pStyle w:val="Sch1stylepara"/>
        <w:numPr>
          <w:ilvl w:val="1"/>
          <w:numId w:val="4"/>
        </w:numPr>
        <w:spacing w:line="240" w:lineRule="auto"/>
        <w:rPr>
          <w:rFonts w:ascii="Arial" w:hAnsi="Arial" w:cs="Arial"/>
          <w:szCs w:val="22"/>
        </w:rPr>
      </w:pPr>
      <w:bookmarkStart w:id="22" w:name="_Ref_a206265"/>
      <w:r w:rsidRPr="003C2199">
        <w:rPr>
          <w:rFonts w:ascii="Arial" w:hAnsi="Arial" w:cs="Arial"/>
          <w:szCs w:val="22"/>
        </w:rPr>
        <w:t>Failure to meet KPI 1 or 5 for a period of 12 months or more.</w:t>
      </w:r>
      <w:bookmarkEnd w:id="22"/>
    </w:p>
    <w:p w14:paraId="6D8A08E2" w14:textId="77777777" w:rsidR="0031737D" w:rsidRPr="003C2199" w:rsidRDefault="0031737D" w:rsidP="00EA0A48">
      <w:pPr>
        <w:pStyle w:val="Bodypara"/>
        <w:spacing w:line="240" w:lineRule="auto"/>
        <w:rPr>
          <w:rFonts w:ascii="Arial" w:hAnsi="Arial" w:cs="Arial"/>
          <w:szCs w:val="22"/>
        </w:rPr>
      </w:pPr>
      <w:bookmarkStart w:id="23" w:name="_Ref89960269"/>
      <w:bookmarkStart w:id="24" w:name="_Ref_a259671"/>
      <w:r w:rsidRPr="003C2199">
        <w:rPr>
          <w:rFonts w:ascii="Arial" w:hAnsi="Arial" w:cs="Arial"/>
          <w:szCs w:val="22"/>
        </w:rPr>
        <w:t xml:space="preserve">Failure to meet any of the other KPIs for a period of 12 months or more without a written explanation of what steps you had taken already to address this and what you were intending to do in future. If the issues persist for a period of more than a further 6 months and the Concessionaire has not taken the </w:t>
      </w:r>
      <w:r w:rsidRPr="003C2199">
        <w:rPr>
          <w:rFonts w:ascii="Arial" w:hAnsi="Arial" w:cs="Arial"/>
          <w:szCs w:val="22"/>
        </w:rPr>
        <w:lastRenderedPageBreak/>
        <w:t xml:space="preserve">actions stated in the written report, this will also be considered a consistent failure.  </w:t>
      </w:r>
      <w:bookmarkEnd w:id="23"/>
      <w:bookmarkEnd w:id="24"/>
    </w:p>
    <w:p w14:paraId="6383A88E" w14:textId="7B6D01E9" w:rsidR="0031737D" w:rsidRPr="003C2199" w:rsidRDefault="0031737D" w:rsidP="00EA0A48">
      <w:pPr>
        <w:pStyle w:val="Sch1stylesubpara"/>
        <w:numPr>
          <w:ilvl w:val="3"/>
          <w:numId w:val="4"/>
        </w:numPr>
        <w:spacing w:line="240" w:lineRule="auto"/>
        <w:rPr>
          <w:rFonts w:ascii="Arial" w:hAnsi="Arial" w:cs="Arial"/>
          <w:szCs w:val="22"/>
        </w:rPr>
      </w:pPr>
      <w:r w:rsidRPr="003C2199">
        <w:rPr>
          <w:rFonts w:ascii="Arial" w:hAnsi="Arial" w:cs="Arial"/>
          <w:szCs w:val="22"/>
        </w:rPr>
        <w:t xml:space="preserve">Failure to submit the annual report within 4 weeks of it becoming due, addressing </w:t>
      </w:r>
      <w:proofErr w:type="gramStart"/>
      <w:r w:rsidRPr="003C2199">
        <w:rPr>
          <w:rFonts w:ascii="Arial" w:hAnsi="Arial" w:cs="Arial"/>
          <w:szCs w:val="22"/>
        </w:rPr>
        <w:t>all of</w:t>
      </w:r>
      <w:proofErr w:type="gramEnd"/>
      <w:r w:rsidRPr="003C2199">
        <w:rPr>
          <w:rFonts w:ascii="Arial" w:hAnsi="Arial" w:cs="Arial"/>
          <w:szCs w:val="22"/>
        </w:rPr>
        <w:t xml:space="preserve"> the requirements listed in Schedule 5</w:t>
      </w:r>
      <w:r w:rsidR="003C2199">
        <w:rPr>
          <w:rFonts w:ascii="Arial" w:hAnsi="Arial" w:cs="Arial"/>
          <w:szCs w:val="22"/>
        </w:rPr>
        <w:t xml:space="preserve"> of the Concession Agreement</w:t>
      </w:r>
      <w:r w:rsidRPr="003C2199">
        <w:rPr>
          <w:rFonts w:ascii="Arial" w:hAnsi="Arial" w:cs="Arial"/>
          <w:szCs w:val="22"/>
        </w:rPr>
        <w:t>.</w:t>
      </w:r>
    </w:p>
    <w:p w14:paraId="4CE64380" w14:textId="77777777" w:rsidR="0031737D" w:rsidRPr="003C2199" w:rsidRDefault="0031737D" w:rsidP="00EA0A48">
      <w:pPr>
        <w:pStyle w:val="Bodypara"/>
        <w:spacing w:line="240" w:lineRule="auto"/>
        <w:rPr>
          <w:rFonts w:ascii="Arial" w:hAnsi="Arial" w:cs="Arial"/>
          <w:b/>
          <w:szCs w:val="22"/>
        </w:rPr>
      </w:pPr>
    </w:p>
    <w:p w14:paraId="38B85F44" w14:textId="77777777" w:rsidR="0031737D" w:rsidRPr="003C2199" w:rsidRDefault="0031737D" w:rsidP="00EA0A48">
      <w:pPr>
        <w:pStyle w:val="Bodypara"/>
        <w:spacing w:line="240" w:lineRule="auto"/>
        <w:rPr>
          <w:rFonts w:ascii="Arial" w:hAnsi="Arial" w:cs="Arial"/>
          <w:szCs w:val="22"/>
        </w:rPr>
      </w:pPr>
      <w:r w:rsidRPr="003C2199">
        <w:rPr>
          <w:rFonts w:ascii="Arial" w:hAnsi="Arial" w:cs="Arial"/>
          <w:b/>
          <w:szCs w:val="22"/>
        </w:rPr>
        <w:t>[AND/OR]</w:t>
      </w:r>
    </w:p>
    <w:p w14:paraId="142B7E69" w14:textId="1FEF3677" w:rsidR="0031737D" w:rsidRPr="003C2199" w:rsidRDefault="0031737D" w:rsidP="00EA0A48">
      <w:pPr>
        <w:pStyle w:val="Sch1stylepara"/>
        <w:numPr>
          <w:ilvl w:val="2"/>
          <w:numId w:val="4"/>
        </w:numPr>
        <w:spacing w:line="240" w:lineRule="auto"/>
        <w:rPr>
          <w:rFonts w:ascii="Arial" w:hAnsi="Arial" w:cs="Arial"/>
          <w:szCs w:val="22"/>
        </w:rPr>
      </w:pPr>
      <w:bookmarkStart w:id="25" w:name="_Ref89960330"/>
      <w:r w:rsidRPr="003C2199">
        <w:rPr>
          <w:rFonts w:ascii="Arial" w:hAnsi="Arial" w:cs="Arial"/>
          <w:szCs w:val="22"/>
        </w:rPr>
        <w:t xml:space="preserve">[the Authority serving 1 or more Remediation Notices in a rolling </w:t>
      </w:r>
      <w:proofErr w:type="gramStart"/>
      <w:r w:rsidRPr="003C2199">
        <w:rPr>
          <w:rFonts w:ascii="Arial" w:hAnsi="Arial" w:cs="Arial"/>
          <w:szCs w:val="22"/>
        </w:rPr>
        <w:t>6 month</w:t>
      </w:r>
      <w:proofErr w:type="gramEnd"/>
      <w:r w:rsidRPr="003C2199">
        <w:rPr>
          <w:rFonts w:ascii="Arial" w:hAnsi="Arial" w:cs="Arial"/>
          <w:szCs w:val="22"/>
        </w:rPr>
        <w:t xml:space="preserve"> period.]</w:t>
      </w:r>
      <w:bookmarkEnd w:id="25"/>
    </w:p>
    <w:p w14:paraId="639D394A" w14:textId="77777777" w:rsidR="0031737D" w:rsidRPr="003C2199" w:rsidRDefault="0031737D" w:rsidP="00EA0A48">
      <w:pPr>
        <w:pStyle w:val="Bodypara"/>
        <w:spacing w:line="240" w:lineRule="auto"/>
        <w:rPr>
          <w:rFonts w:ascii="Arial" w:hAnsi="Arial" w:cs="Arial"/>
          <w:szCs w:val="22"/>
        </w:rPr>
      </w:pPr>
      <w:r w:rsidRPr="003C2199">
        <w:rPr>
          <w:rFonts w:ascii="Arial" w:hAnsi="Arial" w:cs="Arial"/>
          <w:b/>
          <w:szCs w:val="22"/>
        </w:rPr>
        <w:t>[AND/OR]</w:t>
      </w:r>
    </w:p>
    <w:p w14:paraId="21ABC019" w14:textId="0A89C579" w:rsidR="0031737D" w:rsidRPr="003C2199" w:rsidRDefault="0031737D" w:rsidP="00EA0A48">
      <w:pPr>
        <w:pStyle w:val="Sch1stylepara"/>
        <w:numPr>
          <w:ilvl w:val="2"/>
          <w:numId w:val="4"/>
        </w:numPr>
        <w:spacing w:line="240" w:lineRule="auto"/>
        <w:rPr>
          <w:rFonts w:ascii="Arial" w:hAnsi="Arial" w:cs="Arial"/>
          <w:szCs w:val="22"/>
        </w:rPr>
      </w:pPr>
      <w:bookmarkStart w:id="26" w:name="_Ref_a180378"/>
      <w:r w:rsidRPr="003C2199">
        <w:rPr>
          <w:rFonts w:ascii="Arial" w:hAnsi="Arial" w:cs="Arial"/>
          <w:szCs w:val="22"/>
        </w:rPr>
        <w:t xml:space="preserve">[the </w:t>
      </w:r>
      <w:r w:rsidR="003C2199">
        <w:rPr>
          <w:rFonts w:ascii="Arial" w:hAnsi="Arial" w:cs="Arial"/>
          <w:szCs w:val="22"/>
        </w:rPr>
        <w:t xml:space="preserve">Concessionaire </w:t>
      </w:r>
      <w:r w:rsidRPr="003C2199">
        <w:rPr>
          <w:rFonts w:ascii="Arial" w:hAnsi="Arial" w:cs="Arial"/>
          <w:szCs w:val="22"/>
        </w:rPr>
        <w:t>repeatedly breaching any of the terms of this agreement in such a manner as to reasonably justify the opinion that its conduct is inconsistent with it having the intention or ability to give effect to the terms of this agreement].</w:t>
      </w:r>
      <w:bookmarkEnd w:id="26"/>
    </w:p>
    <w:p w14:paraId="6488A37C" w14:textId="77777777" w:rsidR="00443707" w:rsidRPr="003C2199" w:rsidRDefault="00443707" w:rsidP="00EA0A48">
      <w:pPr>
        <w:spacing w:line="240" w:lineRule="auto"/>
        <w:rPr>
          <w:rFonts w:ascii="Arial" w:hAnsi="Arial" w:cs="Arial"/>
        </w:rPr>
      </w:pPr>
    </w:p>
    <w:sectPr w:rsidR="00443707" w:rsidRPr="003C219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Poppins">
    <w:charset w:val="00"/>
    <w:family w:val="auto"/>
    <w:pitch w:val="variable"/>
    <w:sig w:usb0="00008007" w:usb1="00000000" w:usb2="00000000" w:usb3="00000000" w:csb0="00000093"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E0464"/>
    <w:multiLevelType w:val="multilevel"/>
    <w:tmpl w:val="1A3CAF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84A1FBC"/>
    <w:multiLevelType w:val="multilevel"/>
    <w:tmpl w:val="297E09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99956C1"/>
    <w:multiLevelType w:val="hybridMultilevel"/>
    <w:tmpl w:val="0C1CCD6A"/>
    <w:lvl w:ilvl="0" w:tplc="FE2C8720">
      <w:start w:val="3"/>
      <w:numFmt w:val="decimal"/>
      <w:lvlText w:val="%1."/>
      <w:lvlJc w:val="left"/>
      <w:pPr>
        <w:tabs>
          <w:tab w:val="num" w:pos="1080"/>
        </w:tabs>
        <w:ind w:left="1080" w:hanging="360"/>
      </w:pPr>
      <w:rPr>
        <w:rFonts w:hint="default"/>
      </w:rPr>
    </w:lvl>
    <w:lvl w:ilvl="1" w:tplc="08090019">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3" w15:restartNumberingAfterBreak="0">
    <w:nsid w:val="0A160ECD"/>
    <w:multiLevelType w:val="hybridMultilevel"/>
    <w:tmpl w:val="EAC87F56"/>
    <w:lvl w:ilvl="0" w:tplc="27D68C22">
      <w:start w:val="1"/>
      <w:numFmt w:val="decimal"/>
      <w:pStyle w:val="Schparthead"/>
      <w:lvlText w:val="Part %1."/>
      <w:lvlJc w:val="left"/>
      <w:pPr>
        <w:tabs>
          <w:tab w:val="num" w:pos="720"/>
        </w:tabs>
        <w:ind w:left="720" w:hanging="720"/>
      </w:pPr>
    </w:lvl>
    <w:lvl w:ilvl="1" w:tplc="82CC5E8C" w:tentative="1">
      <w:start w:val="1"/>
      <w:numFmt w:val="lowerLetter"/>
      <w:lvlText w:val="%2."/>
      <w:lvlJc w:val="left"/>
      <w:pPr>
        <w:tabs>
          <w:tab w:val="num" w:pos="1440"/>
        </w:tabs>
        <w:ind w:left="1440" w:hanging="360"/>
      </w:pPr>
    </w:lvl>
    <w:lvl w:ilvl="2" w:tplc="8F02D0FC" w:tentative="1">
      <w:start w:val="1"/>
      <w:numFmt w:val="lowerRoman"/>
      <w:lvlText w:val="%3."/>
      <w:lvlJc w:val="right"/>
      <w:pPr>
        <w:tabs>
          <w:tab w:val="num" w:pos="2160"/>
        </w:tabs>
        <w:ind w:left="2160" w:hanging="180"/>
      </w:pPr>
    </w:lvl>
    <w:lvl w:ilvl="3" w:tplc="11927EF8" w:tentative="1">
      <w:start w:val="1"/>
      <w:numFmt w:val="decimal"/>
      <w:lvlText w:val="%4."/>
      <w:lvlJc w:val="left"/>
      <w:pPr>
        <w:tabs>
          <w:tab w:val="num" w:pos="2880"/>
        </w:tabs>
        <w:ind w:left="2880" w:hanging="360"/>
      </w:pPr>
    </w:lvl>
    <w:lvl w:ilvl="4" w:tplc="59D23006" w:tentative="1">
      <w:start w:val="1"/>
      <w:numFmt w:val="lowerLetter"/>
      <w:lvlText w:val="%5."/>
      <w:lvlJc w:val="left"/>
      <w:pPr>
        <w:tabs>
          <w:tab w:val="num" w:pos="3600"/>
        </w:tabs>
        <w:ind w:left="3600" w:hanging="360"/>
      </w:pPr>
    </w:lvl>
    <w:lvl w:ilvl="5" w:tplc="9E0E134C" w:tentative="1">
      <w:start w:val="1"/>
      <w:numFmt w:val="lowerRoman"/>
      <w:lvlText w:val="%6."/>
      <w:lvlJc w:val="right"/>
      <w:pPr>
        <w:tabs>
          <w:tab w:val="num" w:pos="4320"/>
        </w:tabs>
        <w:ind w:left="4320" w:hanging="180"/>
      </w:pPr>
    </w:lvl>
    <w:lvl w:ilvl="6" w:tplc="AF3AF50C" w:tentative="1">
      <w:start w:val="1"/>
      <w:numFmt w:val="decimal"/>
      <w:lvlText w:val="%7."/>
      <w:lvlJc w:val="left"/>
      <w:pPr>
        <w:tabs>
          <w:tab w:val="num" w:pos="5040"/>
        </w:tabs>
        <w:ind w:left="5040" w:hanging="360"/>
      </w:pPr>
    </w:lvl>
    <w:lvl w:ilvl="7" w:tplc="8B70DBBA" w:tentative="1">
      <w:start w:val="1"/>
      <w:numFmt w:val="lowerLetter"/>
      <w:lvlText w:val="%8."/>
      <w:lvlJc w:val="left"/>
      <w:pPr>
        <w:tabs>
          <w:tab w:val="num" w:pos="5760"/>
        </w:tabs>
        <w:ind w:left="5760" w:hanging="360"/>
      </w:pPr>
    </w:lvl>
    <w:lvl w:ilvl="8" w:tplc="2EDE74BE" w:tentative="1">
      <w:start w:val="1"/>
      <w:numFmt w:val="lowerRoman"/>
      <w:lvlText w:val="%9."/>
      <w:lvlJc w:val="right"/>
      <w:pPr>
        <w:tabs>
          <w:tab w:val="num" w:pos="6480"/>
        </w:tabs>
        <w:ind w:left="6480" w:hanging="180"/>
      </w:pPr>
    </w:lvl>
  </w:abstractNum>
  <w:abstractNum w:abstractNumId="4" w15:restartNumberingAfterBreak="0">
    <w:nsid w:val="14594AC2"/>
    <w:multiLevelType w:val="multilevel"/>
    <w:tmpl w:val="950C7E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CDA1340"/>
    <w:multiLevelType w:val="multilevel"/>
    <w:tmpl w:val="425E85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D6F3413"/>
    <w:multiLevelType w:val="hybridMultilevel"/>
    <w:tmpl w:val="FF7CF6C2"/>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0F03235"/>
    <w:multiLevelType w:val="hybridMultilevel"/>
    <w:tmpl w:val="1C2E99DE"/>
    <w:lvl w:ilvl="0" w:tplc="C988DC42">
      <w:start w:val="1"/>
      <w:numFmt w:val="bullet"/>
      <w:lvlText w:val=""/>
      <w:lvlJc w:val="left"/>
      <w:pPr>
        <w:tabs>
          <w:tab w:val="num" w:pos="720"/>
        </w:tabs>
        <w:ind w:left="720" w:hanging="360"/>
      </w:pPr>
      <w:rPr>
        <w:rFonts w:ascii="Symbol" w:hAnsi="Symbol" w:hint="default"/>
        <w:sz w:val="16"/>
      </w:rPr>
    </w:lvl>
    <w:lvl w:ilvl="1" w:tplc="08090001">
      <w:start w:val="1"/>
      <w:numFmt w:val="bullet"/>
      <w:lvlText w:val=""/>
      <w:lvlJc w:val="left"/>
      <w:pPr>
        <w:tabs>
          <w:tab w:val="num" w:pos="1440"/>
        </w:tabs>
        <w:ind w:left="1440" w:hanging="360"/>
      </w:pPr>
      <w:rPr>
        <w:rFonts w:ascii="Symbol" w:hAnsi="Symbol"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34B6F42"/>
    <w:multiLevelType w:val="multilevel"/>
    <w:tmpl w:val="0958E7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61B5BC7"/>
    <w:multiLevelType w:val="multilevel"/>
    <w:tmpl w:val="7ABC1F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93147FD"/>
    <w:multiLevelType w:val="hybridMultilevel"/>
    <w:tmpl w:val="335CC10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C56675C"/>
    <w:multiLevelType w:val="multilevel"/>
    <w:tmpl w:val="26FA88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5F46204"/>
    <w:multiLevelType w:val="hybridMultilevel"/>
    <w:tmpl w:val="1E7A8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797349E"/>
    <w:multiLevelType w:val="multilevel"/>
    <w:tmpl w:val="7EF269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84B2F7E"/>
    <w:multiLevelType w:val="multilevel"/>
    <w:tmpl w:val="80C0CE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8E00F4C"/>
    <w:multiLevelType w:val="multilevel"/>
    <w:tmpl w:val="5C8A76A6"/>
    <w:name w:val="sch_style1"/>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para"/>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para"/>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16" w15:restartNumberingAfterBreak="0">
    <w:nsid w:val="4CF647F7"/>
    <w:multiLevelType w:val="multilevel"/>
    <w:tmpl w:val="1C94AB90"/>
    <w:lvl w:ilvl="0">
      <w:start w:val="1"/>
      <w:numFmt w:val="decimal"/>
      <w:lvlText w:val="%1.0"/>
      <w:lvlJc w:val="left"/>
      <w:pPr>
        <w:ind w:left="370" w:hanging="370"/>
      </w:pPr>
      <w:rPr>
        <w:rFonts w:hint="default"/>
      </w:rPr>
    </w:lvl>
    <w:lvl w:ilvl="1">
      <w:start w:val="1"/>
      <w:numFmt w:val="decimal"/>
      <w:lvlText w:val="%1.%2"/>
      <w:lvlJc w:val="left"/>
      <w:pPr>
        <w:ind w:left="1090" w:hanging="37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52DB527C"/>
    <w:multiLevelType w:val="hybridMultilevel"/>
    <w:tmpl w:val="AB042548"/>
    <w:lvl w:ilvl="0" w:tplc="09A0A5A8">
      <w:start w:val="1"/>
      <w:numFmt w:val="decimal"/>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8" w15:restartNumberingAfterBreak="0">
    <w:nsid w:val="5D986197"/>
    <w:multiLevelType w:val="multilevel"/>
    <w:tmpl w:val="4C3E7D7E"/>
    <w:lvl w:ilvl="0">
      <w:start w:val="1"/>
      <w:numFmt w:val="bullet"/>
      <w:lvlText w:val=""/>
      <w:lvlJc w:val="left"/>
      <w:pPr>
        <w:tabs>
          <w:tab w:val="num" w:pos="1440"/>
        </w:tabs>
        <w:ind w:left="1440" w:hanging="360"/>
      </w:pPr>
      <w:rPr>
        <w:rFonts w:ascii="Symbol" w:hAnsi="Symbol" w:hint="default"/>
        <w:sz w:val="20"/>
      </w:rPr>
    </w:lvl>
    <w:lvl w:ilvl="1" w:tentative="1">
      <w:start w:val="1"/>
      <w:numFmt w:val="bullet"/>
      <w:lvlText w:val=""/>
      <w:lvlJc w:val="left"/>
      <w:pPr>
        <w:tabs>
          <w:tab w:val="num" w:pos="2160"/>
        </w:tabs>
        <w:ind w:left="2160" w:hanging="360"/>
      </w:pPr>
      <w:rPr>
        <w:rFonts w:ascii="Symbol" w:hAnsi="Symbol" w:hint="default"/>
        <w:sz w:val="20"/>
      </w:rPr>
    </w:lvl>
    <w:lvl w:ilvl="2" w:tentative="1">
      <w:start w:val="1"/>
      <w:numFmt w:val="bullet"/>
      <w:lvlText w:val=""/>
      <w:lvlJc w:val="left"/>
      <w:pPr>
        <w:tabs>
          <w:tab w:val="num" w:pos="2880"/>
        </w:tabs>
        <w:ind w:left="2880" w:hanging="360"/>
      </w:pPr>
      <w:rPr>
        <w:rFonts w:ascii="Symbol" w:hAnsi="Symbol" w:hint="default"/>
        <w:sz w:val="20"/>
      </w:rPr>
    </w:lvl>
    <w:lvl w:ilvl="3" w:tentative="1">
      <w:start w:val="1"/>
      <w:numFmt w:val="bullet"/>
      <w:lvlText w:val=""/>
      <w:lvlJc w:val="left"/>
      <w:pPr>
        <w:tabs>
          <w:tab w:val="num" w:pos="3600"/>
        </w:tabs>
        <w:ind w:left="3600" w:hanging="360"/>
      </w:pPr>
      <w:rPr>
        <w:rFonts w:ascii="Symbol" w:hAnsi="Symbol" w:hint="default"/>
        <w:sz w:val="20"/>
      </w:rPr>
    </w:lvl>
    <w:lvl w:ilvl="4" w:tentative="1">
      <w:start w:val="1"/>
      <w:numFmt w:val="bullet"/>
      <w:lvlText w:val=""/>
      <w:lvlJc w:val="left"/>
      <w:pPr>
        <w:tabs>
          <w:tab w:val="num" w:pos="4320"/>
        </w:tabs>
        <w:ind w:left="4320" w:hanging="360"/>
      </w:pPr>
      <w:rPr>
        <w:rFonts w:ascii="Symbol" w:hAnsi="Symbol" w:hint="default"/>
        <w:sz w:val="20"/>
      </w:rPr>
    </w:lvl>
    <w:lvl w:ilvl="5" w:tentative="1">
      <w:start w:val="1"/>
      <w:numFmt w:val="bullet"/>
      <w:lvlText w:val=""/>
      <w:lvlJc w:val="left"/>
      <w:pPr>
        <w:tabs>
          <w:tab w:val="num" w:pos="5040"/>
        </w:tabs>
        <w:ind w:left="5040" w:hanging="360"/>
      </w:pPr>
      <w:rPr>
        <w:rFonts w:ascii="Symbol" w:hAnsi="Symbol" w:hint="default"/>
        <w:sz w:val="20"/>
      </w:rPr>
    </w:lvl>
    <w:lvl w:ilvl="6" w:tentative="1">
      <w:start w:val="1"/>
      <w:numFmt w:val="bullet"/>
      <w:lvlText w:val=""/>
      <w:lvlJc w:val="left"/>
      <w:pPr>
        <w:tabs>
          <w:tab w:val="num" w:pos="5760"/>
        </w:tabs>
        <w:ind w:left="5760" w:hanging="360"/>
      </w:pPr>
      <w:rPr>
        <w:rFonts w:ascii="Symbol" w:hAnsi="Symbol" w:hint="default"/>
        <w:sz w:val="20"/>
      </w:rPr>
    </w:lvl>
    <w:lvl w:ilvl="7" w:tentative="1">
      <w:start w:val="1"/>
      <w:numFmt w:val="bullet"/>
      <w:lvlText w:val=""/>
      <w:lvlJc w:val="left"/>
      <w:pPr>
        <w:tabs>
          <w:tab w:val="num" w:pos="6480"/>
        </w:tabs>
        <w:ind w:left="6480" w:hanging="360"/>
      </w:pPr>
      <w:rPr>
        <w:rFonts w:ascii="Symbol" w:hAnsi="Symbol" w:hint="default"/>
        <w:sz w:val="20"/>
      </w:rPr>
    </w:lvl>
    <w:lvl w:ilvl="8" w:tentative="1">
      <w:start w:val="1"/>
      <w:numFmt w:val="bullet"/>
      <w:lvlText w:val=""/>
      <w:lvlJc w:val="left"/>
      <w:pPr>
        <w:tabs>
          <w:tab w:val="num" w:pos="7200"/>
        </w:tabs>
        <w:ind w:left="7200" w:hanging="360"/>
      </w:pPr>
      <w:rPr>
        <w:rFonts w:ascii="Symbol" w:hAnsi="Symbol" w:hint="default"/>
        <w:sz w:val="20"/>
      </w:rPr>
    </w:lvl>
  </w:abstractNum>
  <w:abstractNum w:abstractNumId="19" w15:restartNumberingAfterBreak="0">
    <w:nsid w:val="6114115D"/>
    <w:multiLevelType w:val="hybridMultilevel"/>
    <w:tmpl w:val="0B4845C2"/>
    <w:lvl w:ilvl="0" w:tplc="6F94DA4A">
      <w:start w:val="1"/>
      <w:numFmt w:val="decimal"/>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20" w15:restartNumberingAfterBreak="0">
    <w:nsid w:val="69B2281E"/>
    <w:multiLevelType w:val="hybridMultilevel"/>
    <w:tmpl w:val="CF86EF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DB56454"/>
    <w:multiLevelType w:val="hybridMultilevel"/>
    <w:tmpl w:val="EAC87F56"/>
    <w:lvl w:ilvl="0" w:tplc="E39A27F6">
      <w:start w:val="1"/>
      <w:numFmt w:val="decimal"/>
      <w:lvlText w:val="Part %1."/>
      <w:lvlJc w:val="left"/>
      <w:pPr>
        <w:tabs>
          <w:tab w:val="num" w:pos="720"/>
        </w:tabs>
        <w:ind w:left="720" w:hanging="720"/>
      </w:pPr>
    </w:lvl>
    <w:lvl w:ilvl="1" w:tplc="7C4ABD96" w:tentative="1">
      <w:start w:val="1"/>
      <w:numFmt w:val="lowerLetter"/>
      <w:lvlText w:val="%2."/>
      <w:lvlJc w:val="left"/>
      <w:pPr>
        <w:tabs>
          <w:tab w:val="num" w:pos="1440"/>
        </w:tabs>
        <w:ind w:left="1440" w:hanging="360"/>
      </w:pPr>
    </w:lvl>
    <w:lvl w:ilvl="2" w:tplc="AA0C2724" w:tentative="1">
      <w:start w:val="1"/>
      <w:numFmt w:val="lowerRoman"/>
      <w:lvlText w:val="%3."/>
      <w:lvlJc w:val="right"/>
      <w:pPr>
        <w:tabs>
          <w:tab w:val="num" w:pos="2160"/>
        </w:tabs>
        <w:ind w:left="2160" w:hanging="180"/>
      </w:pPr>
    </w:lvl>
    <w:lvl w:ilvl="3" w:tplc="E0805270" w:tentative="1">
      <w:start w:val="1"/>
      <w:numFmt w:val="decimal"/>
      <w:lvlText w:val="%4."/>
      <w:lvlJc w:val="left"/>
      <w:pPr>
        <w:tabs>
          <w:tab w:val="num" w:pos="2880"/>
        </w:tabs>
        <w:ind w:left="2880" w:hanging="360"/>
      </w:pPr>
    </w:lvl>
    <w:lvl w:ilvl="4" w:tplc="F28229A0" w:tentative="1">
      <w:start w:val="1"/>
      <w:numFmt w:val="lowerLetter"/>
      <w:lvlText w:val="%5."/>
      <w:lvlJc w:val="left"/>
      <w:pPr>
        <w:tabs>
          <w:tab w:val="num" w:pos="3600"/>
        </w:tabs>
        <w:ind w:left="3600" w:hanging="360"/>
      </w:pPr>
    </w:lvl>
    <w:lvl w:ilvl="5" w:tplc="695E9CBE" w:tentative="1">
      <w:start w:val="1"/>
      <w:numFmt w:val="lowerRoman"/>
      <w:lvlText w:val="%6."/>
      <w:lvlJc w:val="right"/>
      <w:pPr>
        <w:tabs>
          <w:tab w:val="num" w:pos="4320"/>
        </w:tabs>
        <w:ind w:left="4320" w:hanging="180"/>
      </w:pPr>
    </w:lvl>
    <w:lvl w:ilvl="6" w:tplc="8E2008DA" w:tentative="1">
      <w:start w:val="1"/>
      <w:numFmt w:val="decimal"/>
      <w:lvlText w:val="%7."/>
      <w:lvlJc w:val="left"/>
      <w:pPr>
        <w:tabs>
          <w:tab w:val="num" w:pos="5040"/>
        </w:tabs>
        <w:ind w:left="5040" w:hanging="360"/>
      </w:pPr>
    </w:lvl>
    <w:lvl w:ilvl="7" w:tplc="F13AF4D8" w:tentative="1">
      <w:start w:val="1"/>
      <w:numFmt w:val="lowerLetter"/>
      <w:lvlText w:val="%8."/>
      <w:lvlJc w:val="left"/>
      <w:pPr>
        <w:tabs>
          <w:tab w:val="num" w:pos="5760"/>
        </w:tabs>
        <w:ind w:left="5760" w:hanging="360"/>
      </w:pPr>
    </w:lvl>
    <w:lvl w:ilvl="8" w:tplc="B7A0E3CA" w:tentative="1">
      <w:start w:val="1"/>
      <w:numFmt w:val="lowerRoman"/>
      <w:lvlText w:val="%9."/>
      <w:lvlJc w:val="right"/>
      <w:pPr>
        <w:tabs>
          <w:tab w:val="num" w:pos="6480"/>
        </w:tabs>
        <w:ind w:left="6480" w:hanging="180"/>
      </w:pPr>
    </w:lvl>
  </w:abstractNum>
  <w:abstractNum w:abstractNumId="22" w15:restartNumberingAfterBreak="0">
    <w:nsid w:val="7DB56455"/>
    <w:multiLevelType w:val="multilevel"/>
    <w:tmpl w:val="C3CCFADC"/>
    <w:lvl w:ilvl="0">
      <w:start w:val="1"/>
      <w:numFmt w:val="decimal"/>
      <w:lvlText w:val="%1."/>
      <w:lvlJc w:val="left"/>
      <w:pPr>
        <w:tabs>
          <w:tab w:val="num" w:pos="720"/>
        </w:tabs>
        <w:ind w:left="720" w:hanging="720"/>
      </w:pPr>
      <w:rPr>
        <w:rFonts w:ascii="Times New Roman" w:hAnsi="Times New Roman" w:hint="default"/>
        <w:b/>
        <w:i w:val="0"/>
        <w:caps/>
        <w:smallCaps w:val="0"/>
        <w:sz w:val="22"/>
      </w:rPr>
    </w:lvl>
    <w:lvl w:ilvl="1">
      <w:start w:val="1"/>
      <w:numFmt w:val="decimal"/>
      <w:lvlText w:val="%1.%2"/>
      <w:lvlJc w:val="left"/>
      <w:pPr>
        <w:tabs>
          <w:tab w:val="num" w:pos="720"/>
        </w:tabs>
        <w:ind w:left="720" w:hanging="720"/>
      </w:pPr>
      <w:rPr>
        <w:rFonts w:ascii="Times New Roman" w:hAnsi="Times New Roman" w:hint="default"/>
        <w:b w:val="0"/>
        <w:i w:val="0"/>
        <w:caps w:val="0"/>
        <w:sz w:val="22"/>
      </w:rPr>
    </w:lvl>
    <w:lvl w:ilvl="2">
      <w:start w:val="1"/>
      <w:numFmt w:val="lowerLetter"/>
      <w:lvlText w:val="(%3)"/>
      <w:lvlJc w:val="left"/>
      <w:pPr>
        <w:tabs>
          <w:tab w:val="num" w:pos="1559"/>
        </w:tabs>
        <w:ind w:left="1559" w:hanging="567"/>
      </w:pPr>
      <w:rPr>
        <w:rFonts w:ascii="Times New Roman" w:hAnsi="Times New Roman" w:hint="default"/>
        <w:b w:val="0"/>
        <w:i w:val="0"/>
        <w:sz w:val="22"/>
      </w:rPr>
    </w:lvl>
    <w:lvl w:ilvl="3">
      <w:start w:val="1"/>
      <w:numFmt w:val="lowerRoman"/>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Arial" w:hAnsi="Arial" w:cs="Arial" w:hint="default"/>
        <w:b/>
        <w:bCs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num w:numId="1" w16cid:durableId="501547944">
    <w:abstractNumId w:val="15"/>
  </w:num>
  <w:num w:numId="2" w16cid:durableId="417940950">
    <w:abstractNumId w:val="3"/>
  </w:num>
  <w:num w:numId="3" w16cid:durableId="906067191">
    <w:abstractNumId w:val="21"/>
  </w:num>
  <w:num w:numId="4" w16cid:durableId="788086739">
    <w:abstractNumId w:val="22"/>
  </w:num>
  <w:num w:numId="5" w16cid:durableId="419522413">
    <w:abstractNumId w:val="7"/>
  </w:num>
  <w:num w:numId="6" w16cid:durableId="50424801">
    <w:abstractNumId w:val="2"/>
  </w:num>
  <w:num w:numId="7" w16cid:durableId="2015650422">
    <w:abstractNumId w:val="10"/>
  </w:num>
  <w:num w:numId="8" w16cid:durableId="450902103">
    <w:abstractNumId w:val="6"/>
  </w:num>
  <w:num w:numId="9" w16cid:durableId="819929629">
    <w:abstractNumId w:val="16"/>
  </w:num>
  <w:num w:numId="10" w16cid:durableId="68890253">
    <w:abstractNumId w:val="13"/>
  </w:num>
  <w:num w:numId="11" w16cid:durableId="1427266655">
    <w:abstractNumId w:val="18"/>
  </w:num>
  <w:num w:numId="12" w16cid:durableId="1952859094">
    <w:abstractNumId w:val="9"/>
  </w:num>
  <w:num w:numId="13" w16cid:durableId="1335837110">
    <w:abstractNumId w:val="4"/>
  </w:num>
  <w:num w:numId="14" w16cid:durableId="777481089">
    <w:abstractNumId w:val="0"/>
  </w:num>
  <w:num w:numId="15" w16cid:durableId="241764065">
    <w:abstractNumId w:val="11"/>
  </w:num>
  <w:num w:numId="16" w16cid:durableId="1092358829">
    <w:abstractNumId w:val="14"/>
  </w:num>
  <w:num w:numId="17" w16cid:durableId="1821380052">
    <w:abstractNumId w:val="1"/>
  </w:num>
  <w:num w:numId="18" w16cid:durableId="670913216">
    <w:abstractNumId w:val="8"/>
  </w:num>
  <w:num w:numId="19" w16cid:durableId="1478760558">
    <w:abstractNumId w:val="5"/>
  </w:num>
  <w:num w:numId="20" w16cid:durableId="2079016391">
    <w:abstractNumId w:val="19"/>
  </w:num>
  <w:num w:numId="21" w16cid:durableId="1674916983">
    <w:abstractNumId w:val="17"/>
  </w:num>
  <w:num w:numId="22" w16cid:durableId="1973053692">
    <w:abstractNumId w:val="20"/>
  </w:num>
  <w:num w:numId="23" w16cid:durableId="8889302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737D"/>
    <w:rsid w:val="00047CAB"/>
    <w:rsid w:val="0009484C"/>
    <w:rsid w:val="000A2D2E"/>
    <w:rsid w:val="00172465"/>
    <w:rsid w:val="001B5005"/>
    <w:rsid w:val="001F0D65"/>
    <w:rsid w:val="001F78B5"/>
    <w:rsid w:val="00295710"/>
    <w:rsid w:val="002E7ADC"/>
    <w:rsid w:val="0031737D"/>
    <w:rsid w:val="00365BCF"/>
    <w:rsid w:val="003C2199"/>
    <w:rsid w:val="00443707"/>
    <w:rsid w:val="00631677"/>
    <w:rsid w:val="007B11AA"/>
    <w:rsid w:val="00823F5D"/>
    <w:rsid w:val="00904205"/>
    <w:rsid w:val="009124DE"/>
    <w:rsid w:val="00916D47"/>
    <w:rsid w:val="009527B5"/>
    <w:rsid w:val="00995D1A"/>
    <w:rsid w:val="009F3E65"/>
    <w:rsid w:val="00A30A6A"/>
    <w:rsid w:val="00AB0E72"/>
    <w:rsid w:val="00B84B5E"/>
    <w:rsid w:val="00CB6F76"/>
    <w:rsid w:val="00CF24CD"/>
    <w:rsid w:val="00E45B20"/>
    <w:rsid w:val="00EA0A48"/>
    <w:rsid w:val="00F72388"/>
    <w:rsid w:val="00FB1BE6"/>
    <w:rsid w:val="00FC6240"/>
    <w:rsid w:val="00FD06FD"/>
    <w:rsid w:val="00FF494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4B92BA"/>
  <w15:chartTrackingRefBased/>
  <w15:docId w15:val="{505156B2-D9D8-454E-9401-BAFC7D34C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737D"/>
    <w:pPr>
      <w:spacing w:after="0" w:line="300" w:lineRule="atLeast"/>
      <w:jc w:val="both"/>
    </w:pPr>
    <w:rPr>
      <w:rFonts w:ascii="Times New Roman" w:eastAsia="Times New Roman" w:hAnsi="Times New Roman" w:cs="Times New Roman"/>
      <w:kern w:val="0"/>
      <w:szCs w:val="20"/>
      <w14:ligatures w14:val="none"/>
    </w:rPr>
  </w:style>
  <w:style w:type="paragraph" w:styleId="Heading1">
    <w:name w:val="heading 1"/>
    <w:basedOn w:val="Normal"/>
    <w:next w:val="Normal"/>
    <w:link w:val="Heading1Char"/>
    <w:uiPriority w:val="9"/>
    <w:qFormat/>
    <w:rsid w:val="0031737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1737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1737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1737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1737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1737D"/>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1737D"/>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1737D"/>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1737D"/>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1737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1737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1737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1737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1737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1737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1737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1737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1737D"/>
    <w:rPr>
      <w:rFonts w:eastAsiaTheme="majorEastAsia" w:cstheme="majorBidi"/>
      <w:color w:val="272727" w:themeColor="text1" w:themeTint="D8"/>
    </w:rPr>
  </w:style>
  <w:style w:type="paragraph" w:styleId="Title">
    <w:name w:val="Title"/>
    <w:basedOn w:val="Normal"/>
    <w:next w:val="Normal"/>
    <w:link w:val="TitleChar"/>
    <w:uiPriority w:val="10"/>
    <w:qFormat/>
    <w:rsid w:val="0031737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1737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1737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1737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1737D"/>
    <w:pPr>
      <w:spacing w:before="160"/>
      <w:jc w:val="center"/>
    </w:pPr>
    <w:rPr>
      <w:i/>
      <w:iCs/>
      <w:color w:val="404040" w:themeColor="text1" w:themeTint="BF"/>
    </w:rPr>
  </w:style>
  <w:style w:type="character" w:customStyle="1" w:styleId="QuoteChar">
    <w:name w:val="Quote Char"/>
    <w:basedOn w:val="DefaultParagraphFont"/>
    <w:link w:val="Quote"/>
    <w:uiPriority w:val="29"/>
    <w:rsid w:val="0031737D"/>
    <w:rPr>
      <w:i/>
      <w:iCs/>
      <w:color w:val="404040" w:themeColor="text1" w:themeTint="BF"/>
    </w:rPr>
  </w:style>
  <w:style w:type="paragraph" w:styleId="ListParagraph">
    <w:name w:val="List Paragraph"/>
    <w:basedOn w:val="Normal"/>
    <w:uiPriority w:val="34"/>
    <w:qFormat/>
    <w:rsid w:val="0031737D"/>
    <w:pPr>
      <w:ind w:left="720"/>
      <w:contextualSpacing/>
    </w:pPr>
  </w:style>
  <w:style w:type="character" w:styleId="IntenseEmphasis">
    <w:name w:val="Intense Emphasis"/>
    <w:basedOn w:val="DefaultParagraphFont"/>
    <w:uiPriority w:val="21"/>
    <w:qFormat/>
    <w:rsid w:val="0031737D"/>
    <w:rPr>
      <w:i/>
      <w:iCs/>
      <w:color w:val="0F4761" w:themeColor="accent1" w:themeShade="BF"/>
    </w:rPr>
  </w:style>
  <w:style w:type="paragraph" w:styleId="IntenseQuote">
    <w:name w:val="Intense Quote"/>
    <w:basedOn w:val="Normal"/>
    <w:next w:val="Normal"/>
    <w:link w:val="IntenseQuoteChar"/>
    <w:uiPriority w:val="30"/>
    <w:qFormat/>
    <w:rsid w:val="0031737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1737D"/>
    <w:rPr>
      <w:i/>
      <w:iCs/>
      <w:color w:val="0F4761" w:themeColor="accent1" w:themeShade="BF"/>
    </w:rPr>
  </w:style>
  <w:style w:type="character" w:styleId="IntenseReference">
    <w:name w:val="Intense Reference"/>
    <w:basedOn w:val="DefaultParagraphFont"/>
    <w:uiPriority w:val="32"/>
    <w:qFormat/>
    <w:rsid w:val="0031737D"/>
    <w:rPr>
      <w:b/>
      <w:bCs/>
      <w:smallCaps/>
      <w:color w:val="0F4761" w:themeColor="accent1" w:themeShade="BF"/>
      <w:spacing w:val="5"/>
    </w:rPr>
  </w:style>
  <w:style w:type="paragraph" w:customStyle="1" w:styleId="Bodyclause">
    <w:name w:val="Body  clause"/>
    <w:basedOn w:val="Normal"/>
    <w:next w:val="Heading1"/>
    <w:rsid w:val="0031737D"/>
    <w:pPr>
      <w:spacing w:before="120" w:after="120"/>
      <w:ind w:left="720"/>
    </w:pPr>
  </w:style>
  <w:style w:type="paragraph" w:customStyle="1" w:styleId="Bodypara">
    <w:name w:val="Body para"/>
    <w:basedOn w:val="Normal"/>
    <w:rsid w:val="0031737D"/>
    <w:pPr>
      <w:spacing w:after="240"/>
      <w:ind w:left="1559"/>
    </w:pPr>
  </w:style>
  <w:style w:type="paragraph" w:customStyle="1" w:styleId="Schmainhead">
    <w:name w:val="Sch   main head"/>
    <w:basedOn w:val="Normal"/>
    <w:next w:val="Normal"/>
    <w:autoRedefine/>
    <w:rsid w:val="00A30A6A"/>
    <w:pPr>
      <w:spacing w:before="240" w:after="360" w:line="240" w:lineRule="auto"/>
      <w:jc w:val="center"/>
      <w:outlineLvl w:val="0"/>
    </w:pPr>
    <w:rPr>
      <w:rFonts w:ascii="Arial" w:hAnsi="Arial" w:cs="Arial"/>
      <w:b/>
      <w:kern w:val="28"/>
      <w:u w:val="single"/>
    </w:rPr>
  </w:style>
  <w:style w:type="paragraph" w:customStyle="1" w:styleId="Schparthead">
    <w:name w:val="Sch   part head"/>
    <w:basedOn w:val="Normal"/>
    <w:next w:val="Normal"/>
    <w:rsid w:val="0031737D"/>
    <w:pPr>
      <w:keepNext/>
      <w:numPr>
        <w:numId w:val="2"/>
      </w:numPr>
      <w:spacing w:before="240" w:after="240"/>
      <w:jc w:val="center"/>
      <w:outlineLvl w:val="0"/>
    </w:pPr>
    <w:rPr>
      <w:b/>
      <w:kern w:val="28"/>
    </w:rPr>
  </w:style>
  <w:style w:type="paragraph" w:customStyle="1" w:styleId="Sch1styleclause">
    <w:name w:val="Sch  (1style) clause"/>
    <w:basedOn w:val="Normal"/>
    <w:rsid w:val="0031737D"/>
    <w:pPr>
      <w:numPr>
        <w:numId w:val="1"/>
      </w:numPr>
      <w:spacing w:before="320"/>
      <w:outlineLvl w:val="0"/>
    </w:pPr>
    <w:rPr>
      <w:b/>
      <w:smallCaps/>
    </w:rPr>
  </w:style>
  <w:style w:type="paragraph" w:customStyle="1" w:styleId="Sch1stylesubclause">
    <w:name w:val="Sch  (1style) sub clause"/>
    <w:basedOn w:val="Normal"/>
    <w:rsid w:val="0031737D"/>
    <w:pPr>
      <w:numPr>
        <w:ilvl w:val="1"/>
        <w:numId w:val="1"/>
      </w:numPr>
      <w:spacing w:before="280" w:after="120"/>
      <w:outlineLvl w:val="1"/>
    </w:pPr>
    <w:rPr>
      <w:color w:val="000000"/>
    </w:rPr>
  </w:style>
  <w:style w:type="paragraph" w:customStyle="1" w:styleId="Sch1stylepara">
    <w:name w:val="Sch (1style) para"/>
    <w:basedOn w:val="Normal"/>
    <w:rsid w:val="0031737D"/>
    <w:pPr>
      <w:numPr>
        <w:ilvl w:val="2"/>
        <w:numId w:val="1"/>
      </w:numPr>
      <w:spacing w:after="120"/>
    </w:pPr>
  </w:style>
  <w:style w:type="paragraph" w:customStyle="1" w:styleId="Sch1stylesubpara">
    <w:name w:val="Sch (1style) sub para"/>
    <w:basedOn w:val="Heading4"/>
    <w:rsid w:val="0031737D"/>
    <w:pPr>
      <w:keepNext w:val="0"/>
      <w:keepLines w:val="0"/>
      <w:numPr>
        <w:ilvl w:val="3"/>
        <w:numId w:val="1"/>
      </w:numPr>
      <w:tabs>
        <w:tab w:val="left" w:pos="2261"/>
      </w:tabs>
      <w:spacing w:before="0" w:after="120"/>
    </w:pPr>
    <w:rPr>
      <w:rFonts w:eastAsia="Times New Roman" w:cs="Times New Roman"/>
      <w:i w:val="0"/>
      <w:iCs w:val="0"/>
      <w:color w:val="auto"/>
    </w:rPr>
  </w:style>
  <w:style w:type="character" w:styleId="Strong">
    <w:name w:val="Strong"/>
    <w:basedOn w:val="DefaultParagraphFont"/>
    <w:uiPriority w:val="22"/>
    <w:qFormat/>
    <w:rsid w:val="0031737D"/>
    <w:rPr>
      <w:b/>
      <w:bCs/>
    </w:rPr>
  </w:style>
  <w:style w:type="paragraph" w:customStyle="1" w:styleId="Tabletext-left">
    <w:name w:val="Table text - left"/>
    <w:basedOn w:val="Normal"/>
    <w:rsid w:val="0031737D"/>
    <w:pPr>
      <w:spacing w:before="60" w:after="60" w:line="240" w:lineRule="auto"/>
      <w:contextualSpacing/>
      <w:jc w:val="left"/>
    </w:pPr>
    <w:rPr>
      <w:rFonts w:ascii="Tahoma" w:hAnsi="Tahoma"/>
      <w:color w:val="000000"/>
      <w:szCs w:val="24"/>
    </w:rPr>
  </w:style>
  <w:style w:type="paragraph" w:customStyle="1" w:styleId="paragraph">
    <w:name w:val="paragraph"/>
    <w:basedOn w:val="Normal"/>
    <w:rsid w:val="0031737D"/>
    <w:pPr>
      <w:spacing w:before="100" w:beforeAutospacing="1" w:after="100" w:afterAutospacing="1" w:line="240" w:lineRule="auto"/>
      <w:jc w:val="left"/>
    </w:pPr>
    <w:rPr>
      <w:sz w:val="24"/>
      <w:szCs w:val="24"/>
      <w:lang w:eastAsia="en-GB"/>
    </w:rPr>
  </w:style>
  <w:style w:type="character" w:customStyle="1" w:styleId="eop">
    <w:name w:val="eop"/>
    <w:basedOn w:val="DefaultParagraphFont"/>
    <w:rsid w:val="0031737D"/>
  </w:style>
  <w:style w:type="character" w:customStyle="1" w:styleId="normaltextrun">
    <w:name w:val="normaltextrun"/>
    <w:basedOn w:val="DefaultParagraphFont"/>
    <w:rsid w:val="0031737D"/>
  </w:style>
  <w:style w:type="paragraph" w:styleId="Revision">
    <w:name w:val="Revision"/>
    <w:hidden/>
    <w:uiPriority w:val="99"/>
    <w:semiHidden/>
    <w:rsid w:val="00904205"/>
    <w:pPr>
      <w:spacing w:after="0" w:line="240" w:lineRule="auto"/>
    </w:pPr>
    <w:rPr>
      <w:rFonts w:ascii="Times New Roman" w:eastAsia="Times New Roman" w:hAnsi="Times New Roman" w:cs="Times New Roman"/>
      <w:kern w:val="0"/>
      <w:szCs w:val="20"/>
      <w14:ligatures w14:val="none"/>
    </w:rPr>
  </w:style>
  <w:style w:type="character" w:styleId="CommentReference">
    <w:name w:val="annotation reference"/>
    <w:basedOn w:val="DefaultParagraphFont"/>
    <w:unhideWhenUsed/>
    <w:rsid w:val="00904205"/>
    <w:rPr>
      <w:sz w:val="16"/>
      <w:szCs w:val="16"/>
    </w:rPr>
  </w:style>
  <w:style w:type="paragraph" w:styleId="CommentText">
    <w:name w:val="annotation text"/>
    <w:basedOn w:val="Normal"/>
    <w:link w:val="CommentTextChar"/>
    <w:unhideWhenUsed/>
    <w:rsid w:val="00904205"/>
    <w:pPr>
      <w:spacing w:line="240" w:lineRule="auto"/>
    </w:pPr>
    <w:rPr>
      <w:sz w:val="20"/>
    </w:rPr>
  </w:style>
  <w:style w:type="character" w:customStyle="1" w:styleId="CommentTextChar">
    <w:name w:val="Comment Text Char"/>
    <w:basedOn w:val="DefaultParagraphFont"/>
    <w:link w:val="CommentText"/>
    <w:rsid w:val="00904205"/>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904205"/>
    <w:rPr>
      <w:b/>
      <w:bCs/>
    </w:rPr>
  </w:style>
  <w:style w:type="character" w:customStyle="1" w:styleId="CommentSubjectChar">
    <w:name w:val="Comment Subject Char"/>
    <w:basedOn w:val="CommentTextChar"/>
    <w:link w:val="CommentSubject"/>
    <w:uiPriority w:val="99"/>
    <w:semiHidden/>
    <w:rsid w:val="00904205"/>
    <w:rPr>
      <w:rFonts w:ascii="Times New Roman" w:eastAsia="Times New Roman" w:hAnsi="Times New Roman" w:cs="Times New Roman"/>
      <w:b/>
      <w:bCs/>
      <w:kern w:val="0"/>
      <w:sz w:val="20"/>
      <w:szCs w:val="20"/>
      <w14:ligatures w14:val="none"/>
    </w:rPr>
  </w:style>
  <w:style w:type="paragraph" w:customStyle="1" w:styleId="Textx12">
    <w:name w:val="_Text x12"/>
    <w:link w:val="Textx12Char"/>
    <w:qFormat/>
    <w:rsid w:val="00916D47"/>
    <w:pPr>
      <w:spacing w:after="120" w:line="240" w:lineRule="auto"/>
      <w:jc w:val="both"/>
    </w:pPr>
    <w:rPr>
      <w:rFonts w:ascii="Arial" w:eastAsia="Times New Roman" w:hAnsi="Arial" w:cs="Times New Roman"/>
      <w:kern w:val="0"/>
      <w:sz w:val="24"/>
      <w:szCs w:val="20"/>
      <w14:ligatures w14:val="none"/>
    </w:rPr>
  </w:style>
  <w:style w:type="character" w:customStyle="1" w:styleId="Textx12Char">
    <w:name w:val="_Text x12 Char"/>
    <w:link w:val="Textx12"/>
    <w:rsid w:val="00916D47"/>
    <w:rPr>
      <w:rFonts w:ascii="Arial" w:eastAsia="Times New Roman" w:hAnsi="Arial" w:cs="Times New Roman"/>
      <w:kern w:val="0"/>
      <w:sz w:val="24"/>
      <w:szCs w:val="20"/>
      <w14:ligatures w14:val="none"/>
    </w:rPr>
  </w:style>
  <w:style w:type="character" w:styleId="Hyperlink">
    <w:name w:val="Hyperlink"/>
    <w:basedOn w:val="DefaultParagraphFont"/>
    <w:uiPriority w:val="99"/>
    <w:unhideWhenUsed/>
    <w:rsid w:val="00172465"/>
    <w:rPr>
      <w:color w:val="467886" w:themeColor="hyperlink"/>
      <w:u w:val="single"/>
    </w:rPr>
  </w:style>
  <w:style w:type="character" w:styleId="UnresolvedMention">
    <w:name w:val="Unresolved Mention"/>
    <w:basedOn w:val="DefaultParagraphFont"/>
    <w:uiPriority w:val="99"/>
    <w:semiHidden/>
    <w:unhideWhenUsed/>
    <w:rsid w:val="00172465"/>
    <w:rPr>
      <w:color w:val="605E5C"/>
      <w:shd w:val="clear" w:color="auto" w:fill="E1DFDD"/>
    </w:rPr>
  </w:style>
  <w:style w:type="character" w:styleId="FollowedHyperlink">
    <w:name w:val="FollowedHyperlink"/>
    <w:basedOn w:val="DefaultParagraphFont"/>
    <w:uiPriority w:val="99"/>
    <w:semiHidden/>
    <w:unhideWhenUsed/>
    <w:rsid w:val="00172465"/>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9995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nottinghamcity.gov.uk/information-for-business/business-information-and-support/health-and-safety/" TargetMode="External"/><Relationship Id="rId18" Type="http://schemas.openxmlformats.org/officeDocument/2006/relationships/hyperlink" Target="https://www.nottinghamcity.gov.uk/media/a0dnkpqy/2024-2025-provider-agreement.pd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asklion.co.uk/kb5/nottingham/directory/localoffer.page?directorychannel=7" TargetMode="External"/><Relationship Id="rId1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hyperlink" Target="https://nottinghamshirescp.trixonline.co.uk/"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nottinghamshirescb.proceduresonline.com/" TargetMode="External"/><Relationship Id="rId5" Type="http://schemas.openxmlformats.org/officeDocument/2006/relationships/numbering" Target="numbering.xml"/><Relationship Id="rId15" Type="http://schemas.openxmlformats.org/officeDocument/2006/relationships/hyperlink" Target="https://childfriendlynottingham.org.uk/" TargetMode="External"/><Relationship Id="rId10" Type="http://schemas.openxmlformats.org/officeDocument/2006/relationships/hyperlink" Target="http://intranet.nottinghamcity.gov.uk/media/13977/children-and-young-peoples-plan-2021-2024.pdf" TargetMode="Externa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hyperlink" Target="https://committee.nottinghamcity.gov.uk/documents/s168761/Enc.%201%20for%20Our%20Council%20Plan%202025-29.pdf" TargetMode="External"/><Relationship Id="rId14" Type="http://schemas.openxmlformats.org/officeDocument/2006/relationships/hyperlink" Target="https://www.nottinghamcity.gov.uk/information-for-residents/community/equality-diversity-and-inclusion/equality-and-diversity-policy-and-resourc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9ae6637-76d2-45e4-9d07-95cba57ed331">
      <Terms xmlns="http://schemas.microsoft.com/office/infopath/2007/PartnerControls"/>
    </lcf76f155ced4ddcb4097134ff3c332f>
    <TaxCatchAll xmlns="064cd3b1-60ff-4f60-8ef7-1a8fcdd4a53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8415856BAA82D46987F1ABA66241C70" ma:contentTypeVersion="13" ma:contentTypeDescription="Create a new document." ma:contentTypeScope="" ma:versionID="5565087b20f0b130ce7ea9d78a184cd8">
  <xsd:schema xmlns:xsd="http://www.w3.org/2001/XMLSchema" xmlns:xs="http://www.w3.org/2001/XMLSchema" xmlns:p="http://schemas.microsoft.com/office/2006/metadata/properties" xmlns:ns2="09ae6637-76d2-45e4-9d07-95cba57ed331" xmlns:ns3="064cd3b1-60ff-4f60-8ef7-1a8fcdd4a53b" targetNamespace="http://schemas.microsoft.com/office/2006/metadata/properties" ma:root="true" ma:fieldsID="9f0e1d9979b71c037945319c09963b67" ns2:_="" ns3:_="">
    <xsd:import namespace="09ae6637-76d2-45e4-9d07-95cba57ed331"/>
    <xsd:import namespace="064cd3b1-60ff-4f60-8ef7-1a8fcdd4a53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ae6637-76d2-45e4-9d07-95cba57ed3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5bead0dd-f964-4ef9-8e58-aedd6ddb988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64cd3b1-60ff-4f60-8ef7-1a8fcdd4a53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52b3a530-4704-46ad-af77-f74aff066864}" ma:internalName="TaxCatchAll" ma:showField="CatchAllData" ma:web="064cd3b1-60ff-4f60-8ef7-1a8fcdd4a53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999668-4784-4A0B-85BE-B3DADFC7F41F}">
  <ds:schemaRefs>
    <ds:schemaRef ds:uri="http://schemas.microsoft.com/office/2006/metadata/properties"/>
    <ds:schemaRef ds:uri="http://schemas.microsoft.com/office/infopath/2007/PartnerControls"/>
    <ds:schemaRef ds:uri="09ae6637-76d2-45e4-9d07-95cba57ed331"/>
    <ds:schemaRef ds:uri="064cd3b1-60ff-4f60-8ef7-1a8fcdd4a53b"/>
  </ds:schemaRefs>
</ds:datastoreItem>
</file>

<file path=customXml/itemProps2.xml><?xml version="1.0" encoding="utf-8"?>
<ds:datastoreItem xmlns:ds="http://schemas.openxmlformats.org/officeDocument/2006/customXml" ds:itemID="{6CEF55E6-73A0-48BE-8848-39D8D8CFFCB4}">
  <ds:schemaRefs>
    <ds:schemaRef ds:uri="http://schemas.microsoft.com/sharepoint/v3/contenttype/forms"/>
  </ds:schemaRefs>
</ds:datastoreItem>
</file>

<file path=customXml/itemProps3.xml><?xml version="1.0" encoding="utf-8"?>
<ds:datastoreItem xmlns:ds="http://schemas.openxmlformats.org/officeDocument/2006/customXml" ds:itemID="{128B71A1-97AD-464F-B4D5-73A1FC071A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ae6637-76d2-45e4-9d07-95cba57ed331"/>
    <ds:schemaRef ds:uri="064cd3b1-60ff-4f60-8ef7-1a8fcdd4a5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964E815-39EF-46D2-B96D-1525A06A44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11</Pages>
  <Words>3157</Words>
  <Characters>17996</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Nottingham City Council</Company>
  <LinksUpToDate>false</LinksUpToDate>
  <CharactersWithSpaces>21111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Cath Cameron-Jones</dc:creator>
  <cp:keywords/>
  <dc:description/>
  <cp:lastModifiedBy>Steve Cotterill</cp:lastModifiedBy>
  <cp:revision>4</cp:revision>
  <dcterms:created xsi:type="dcterms:W3CDTF">2025-04-04T07:02:00Z</dcterms:created>
  <dcterms:modified xsi:type="dcterms:W3CDTF">2025-04-14T13:46:00Z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0x01010028415856BAA82D46987F1ABA66241C70</vt:lpwstr>
  </property>
</Properties>
</file>